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DBF1" w14:textId="477C8DFA" w:rsidR="00A87853" w:rsidRPr="00F27C60" w:rsidRDefault="00742357" w:rsidP="00390AD9">
      <w:pPr>
        <w:jc w:val="center"/>
        <w:rPr>
          <w:rFonts w:ascii="Arial" w:hAnsi="Arial" w:cs="Arial"/>
          <w:b/>
          <w:bCs/>
          <w:u w:val="single"/>
        </w:rPr>
      </w:pPr>
      <w:r w:rsidRPr="00F27C60">
        <w:rPr>
          <w:rFonts w:ascii="Arial" w:hAnsi="Arial" w:cs="Arial"/>
          <w:b/>
          <w:bCs/>
          <w:u w:val="single"/>
        </w:rPr>
        <w:t>Quick Start Coding</w:t>
      </w:r>
      <w:r w:rsidR="00390AD9" w:rsidRPr="00F27C60">
        <w:rPr>
          <w:rFonts w:ascii="Arial" w:hAnsi="Arial" w:cs="Arial"/>
          <w:b/>
          <w:bCs/>
          <w:u w:val="single"/>
        </w:rPr>
        <w:t xml:space="preserve"> for </w:t>
      </w:r>
      <w:proofErr w:type="spellStart"/>
      <w:r w:rsidR="00390AD9" w:rsidRPr="00F27C60">
        <w:rPr>
          <w:rFonts w:ascii="Arial" w:hAnsi="Arial" w:cs="Arial"/>
          <w:b/>
          <w:bCs/>
          <w:u w:val="single"/>
        </w:rPr>
        <w:t>DeGAUSS</w:t>
      </w:r>
      <w:proofErr w:type="spellEnd"/>
      <w:r w:rsidR="00390AD9" w:rsidRPr="00F27C60">
        <w:rPr>
          <w:rFonts w:ascii="Arial" w:hAnsi="Arial" w:cs="Arial"/>
          <w:b/>
          <w:bCs/>
          <w:u w:val="single"/>
        </w:rPr>
        <w:t xml:space="preserve"> Compatible with Windows/PC Users: </w:t>
      </w:r>
    </w:p>
    <w:p w14:paraId="2354BB33" w14:textId="729297AD" w:rsidR="00390AD9" w:rsidRPr="00742357" w:rsidRDefault="00390AD9" w:rsidP="00F27C60">
      <w:pPr>
        <w:rPr>
          <w:rFonts w:ascii="Arial" w:hAnsi="Arial" w:cs="Arial"/>
        </w:rPr>
      </w:pPr>
      <w:r w:rsidRPr="00742357">
        <w:rPr>
          <w:rFonts w:ascii="Arial" w:hAnsi="Arial" w:cs="Arial"/>
        </w:rPr>
        <w:t xml:space="preserve">Everyone, including Mac users, please read the original directions for how to geocode here: </w:t>
      </w:r>
      <w:hyperlink r:id="rId10" w:history="1">
        <w:r w:rsidRPr="00742357">
          <w:rPr>
            <w:rStyle w:val="Hyperlink"/>
            <w:rFonts w:ascii="Arial" w:hAnsi="Arial" w:cs="Arial"/>
          </w:rPr>
          <w:t>https://degauss.org/geocoding.html</w:t>
        </w:r>
      </w:hyperlink>
      <w:r w:rsidRPr="00742357">
        <w:rPr>
          <w:rFonts w:ascii="Arial" w:hAnsi="Arial" w:cs="Arial"/>
        </w:rPr>
        <w:t>.</w:t>
      </w:r>
    </w:p>
    <w:p w14:paraId="7847004E" w14:textId="4A799C04" w:rsidR="00390AD9" w:rsidRPr="00742357" w:rsidRDefault="00742357" w:rsidP="00F27C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7A39D" wp14:editId="5806F2F4">
                <wp:simplePos x="0" y="0"/>
                <wp:positionH relativeFrom="column">
                  <wp:posOffset>5384800</wp:posOffset>
                </wp:positionH>
                <wp:positionV relativeFrom="paragraph">
                  <wp:posOffset>241935</wp:posOffset>
                </wp:positionV>
                <wp:extent cx="1149985" cy="805180"/>
                <wp:effectExtent l="1104900" t="57150" r="12065" b="1397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0348">
                          <a:off x="0" y="0"/>
                          <a:ext cx="1149985" cy="805180"/>
                        </a:xfrm>
                        <a:prstGeom prst="cloudCallout">
                          <a:avLst>
                            <a:gd name="adj1" fmla="val -145176"/>
                            <a:gd name="adj2" fmla="val 2288"/>
                          </a:avLst>
                        </a:prstGeom>
                        <a:solidFill>
                          <a:srgbClr val="ED2127"/>
                        </a:solidFill>
                        <a:ln>
                          <a:solidFill>
                            <a:srgbClr val="1C3E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7E0CD" w14:textId="6EC5F48C" w:rsidR="00742357" w:rsidRPr="000E6A28" w:rsidRDefault="00742357" w:rsidP="0074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6A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Enter </w:t>
                            </w:r>
                            <w:r w:rsidR="00FE07FD" w:rsidRPr="000E6A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r w:rsidRPr="000E6A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7A3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424pt;margin-top:19.05pt;width:90.55pt;height:63.4pt;rotation:-5457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" adj="-20558,11294" fillcolor="#ed2127" strokecolor="#1c3e58" strokeweight="1pt">
                <v:stroke joinstyle="miter"/>
                <v:textbox>
                  <w:txbxContent>
                    <w:p w14:paraId="4FB7E0CD" w14:textId="6EC5F48C" w:rsidR="00742357" w:rsidRPr="000E6A28" w:rsidRDefault="00742357" w:rsidP="0074235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6A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Enter </w:t>
                      </w:r>
                      <w:r w:rsidR="00FE07FD" w:rsidRPr="000E6A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r w:rsidRPr="000E6A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username</w:t>
                      </w:r>
                    </w:p>
                  </w:txbxContent>
                </v:textbox>
              </v:shape>
            </w:pict>
          </mc:Fallback>
        </mc:AlternateContent>
      </w:r>
      <w:r w:rsidR="00390AD9" w:rsidRPr="00742357">
        <w:rPr>
          <w:rFonts w:ascii="Arial" w:hAnsi="Arial" w:cs="Arial"/>
        </w:rPr>
        <w:t xml:space="preserve">This document is just a complementary document that goes along with this video:   </w:t>
      </w:r>
      <w:hyperlink r:id="rId11" w:history="1">
        <w:r w:rsidR="00390AD9" w:rsidRPr="00742357">
          <w:rPr>
            <w:rStyle w:val="Hyperlink"/>
            <w:rFonts w:ascii="Arial" w:hAnsi="Arial" w:cs="Arial"/>
          </w:rPr>
          <w:t>https://cchmc.sharepoint.com/:v:/r/sites/pac3/AnalyticsReports/DeGAUSS/DeGauss%20Image%20Tutorial.mp4?csf=1&amp;web=1&amp;e=aOCvQi</w:t>
        </w:r>
      </w:hyperlink>
    </w:p>
    <w:p w14:paraId="7785750D" w14:textId="4B3A1BF2" w:rsidR="00390AD9" w:rsidRPr="00F27C60" w:rsidRDefault="00390AD9" w:rsidP="00B860F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u w:val="single"/>
        </w:rPr>
      </w:pPr>
      <w:r w:rsidRPr="00F27C60">
        <w:rPr>
          <w:rFonts w:ascii="Arial" w:hAnsi="Arial" w:cs="Arial"/>
          <w:b/>
          <w:bCs/>
          <w:u w:val="single"/>
        </w:rPr>
        <w:t>Code for Installing an Image in the command prompt:</w:t>
      </w:r>
    </w:p>
    <w:p w14:paraId="3CFD1338" w14:textId="35D3708A" w:rsidR="00390AD9" w:rsidRPr="00742357" w:rsidRDefault="00390AD9" w:rsidP="00F27C60">
      <w:pPr>
        <w:rPr>
          <w:rFonts w:ascii="Arial" w:hAnsi="Arial" w:cs="Arial"/>
        </w:rPr>
      </w:pPr>
      <w:r w:rsidRPr="00742357">
        <w:rPr>
          <w:rFonts w:ascii="Arial" w:hAnsi="Arial" w:cs="Arial"/>
        </w:rPr>
        <w:t xml:space="preserve">Enter the address of </w:t>
      </w:r>
      <w:r w:rsidRPr="00742357">
        <w:rPr>
          <w:rFonts w:ascii="Arial" w:hAnsi="Arial" w:cs="Arial"/>
          <w:b/>
          <w:i/>
          <w:u w:val="single"/>
        </w:rPr>
        <w:t xml:space="preserve">YOUR C drive </w:t>
      </w:r>
      <w:r w:rsidRPr="00742357">
        <w:rPr>
          <w:rFonts w:ascii="Arial" w:hAnsi="Arial" w:cs="Arial"/>
        </w:rPr>
        <w:t>(mine personally is C:\Users\</w:t>
      </w:r>
      <w:r w:rsidRPr="000E6A28">
        <w:rPr>
          <w:rFonts w:ascii="Arial" w:hAnsi="Arial" w:cs="Arial"/>
          <w:b/>
          <w:i/>
          <w:color w:val="ED2127"/>
        </w:rPr>
        <w:t>lkhadr</w:t>
      </w:r>
      <w:r w:rsidRPr="000E6A28">
        <w:rPr>
          <w:rFonts w:ascii="Arial" w:hAnsi="Arial" w:cs="Arial"/>
          <w:color w:val="ED2127"/>
        </w:rPr>
        <w:t xml:space="preserve"> </w:t>
      </w:r>
      <w:r w:rsidRPr="00FE07FD">
        <w:rPr>
          <w:rFonts w:ascii="Arial" w:hAnsi="Arial" w:cs="Arial"/>
          <w:u w:val="single"/>
        </w:rPr>
        <w:t>but yours will be different)</w:t>
      </w:r>
      <w:r w:rsidRPr="00742357">
        <w:rPr>
          <w:rFonts w:ascii="Arial" w:hAnsi="Arial" w:cs="Arial"/>
        </w:rPr>
        <w:t xml:space="preserve"> and then enter “docker pull degauss/</w:t>
      </w:r>
      <w:r w:rsidRPr="00742357">
        <w:rPr>
          <w:rFonts w:ascii="Arial" w:hAnsi="Arial" w:cs="Arial"/>
          <w:b/>
          <w:i/>
        </w:rPr>
        <w:t>enter-image-of-interest</w:t>
      </w:r>
      <w:r w:rsidRPr="00742357">
        <w:rPr>
          <w:rFonts w:ascii="Arial" w:hAnsi="Arial" w:cs="Arial"/>
        </w:rPr>
        <w:t>)</w:t>
      </w:r>
    </w:p>
    <w:p w14:paraId="2C8486D8" w14:textId="77777777" w:rsidR="00FE07FD" w:rsidRDefault="00390AD9" w:rsidP="00F27C60">
      <w:pPr>
        <w:rPr>
          <w:rFonts w:ascii="Arial" w:hAnsi="Arial" w:cs="Arial"/>
        </w:rPr>
      </w:pPr>
      <w:r w:rsidRPr="00742357">
        <w:rPr>
          <w:rFonts w:ascii="Arial" w:hAnsi="Arial" w:cs="Arial"/>
        </w:rPr>
        <w:t xml:space="preserve">First install geocoder and then whatever other images you want. For the Hearts to Home Project and Health Equity Module, we will also use </w:t>
      </w:r>
      <w:proofErr w:type="spellStart"/>
      <w:r w:rsidRPr="00742357">
        <w:rPr>
          <w:rFonts w:ascii="Arial" w:hAnsi="Arial" w:cs="Arial"/>
        </w:rPr>
        <w:t>dep_index</w:t>
      </w:r>
      <w:proofErr w:type="spellEnd"/>
      <w:r w:rsidRPr="00742357">
        <w:rPr>
          <w:rFonts w:ascii="Arial" w:hAnsi="Arial" w:cs="Arial"/>
        </w:rPr>
        <w:t xml:space="preserve"> and drivetime.</w:t>
      </w:r>
    </w:p>
    <w:p w14:paraId="2B0622F7" w14:textId="554235E9" w:rsidR="00390AD9" w:rsidRPr="00F27C60" w:rsidRDefault="00390AD9" w:rsidP="00F27C60">
      <w:pPr>
        <w:rPr>
          <w:rFonts w:ascii="Arial" w:hAnsi="Arial" w:cs="Arial"/>
        </w:rPr>
      </w:pPr>
      <w:r w:rsidRPr="00F27C60">
        <w:rPr>
          <w:rFonts w:ascii="Arial" w:hAnsi="Arial" w:cs="Arial"/>
          <w:bCs/>
        </w:rPr>
        <w:t>C:\Users\</w:t>
      </w:r>
      <w:r w:rsidR="00FE07FD" w:rsidRPr="00F27C60">
        <w:rPr>
          <w:rFonts w:ascii="Arial" w:hAnsi="Arial" w:cs="Arial"/>
          <w:bCs/>
        </w:rPr>
        <w:t>YOURUSERNAME</w:t>
      </w:r>
      <w:r w:rsidRPr="00F27C60">
        <w:rPr>
          <w:rFonts w:ascii="Arial" w:hAnsi="Arial" w:cs="Arial"/>
          <w:bCs/>
        </w:rPr>
        <w:t>&gt;docker pull degauss/geocoder</w:t>
      </w:r>
    </w:p>
    <w:p w14:paraId="1941968F" w14:textId="7D3F5991" w:rsidR="00390AD9" w:rsidRPr="00F27C60" w:rsidRDefault="00390AD9" w:rsidP="00F27C60">
      <w:pPr>
        <w:rPr>
          <w:rFonts w:ascii="Arial" w:hAnsi="Arial" w:cs="Arial"/>
          <w:bCs/>
        </w:rPr>
      </w:pPr>
      <w:r w:rsidRPr="00F27C60">
        <w:rPr>
          <w:rFonts w:ascii="Arial" w:hAnsi="Arial" w:cs="Arial"/>
          <w:bCs/>
        </w:rPr>
        <w:t>C:\Users\</w:t>
      </w:r>
      <w:r w:rsidR="00FE07FD" w:rsidRPr="00F27C60">
        <w:rPr>
          <w:rFonts w:ascii="Arial" w:hAnsi="Arial" w:cs="Arial"/>
          <w:bCs/>
        </w:rPr>
        <w:t xml:space="preserve"> YOURUSERNAME </w:t>
      </w:r>
      <w:r w:rsidRPr="00F27C60">
        <w:rPr>
          <w:rFonts w:ascii="Arial" w:hAnsi="Arial" w:cs="Arial"/>
          <w:bCs/>
        </w:rPr>
        <w:t>&gt;docker pull degauss/</w:t>
      </w:r>
      <w:proofErr w:type="spellStart"/>
      <w:r w:rsidRPr="00F27C60">
        <w:rPr>
          <w:rFonts w:ascii="Arial" w:hAnsi="Arial" w:cs="Arial"/>
          <w:bCs/>
        </w:rPr>
        <w:t>dep_index</w:t>
      </w:r>
      <w:proofErr w:type="spellEnd"/>
    </w:p>
    <w:p w14:paraId="1796FAA7" w14:textId="43A785D6" w:rsidR="00B860FE" w:rsidRPr="00F27C60" w:rsidRDefault="00B860FE" w:rsidP="00F27C60">
      <w:pPr>
        <w:rPr>
          <w:rFonts w:ascii="Arial" w:hAnsi="Arial" w:cs="Arial"/>
          <w:bCs/>
        </w:rPr>
      </w:pPr>
      <w:r w:rsidRPr="00F27C60">
        <w:rPr>
          <w:rFonts w:ascii="Arial" w:hAnsi="Arial" w:cs="Arial"/>
          <w:bCs/>
        </w:rPr>
        <w:t>C:\Users\</w:t>
      </w:r>
      <w:r w:rsidR="00FE07FD" w:rsidRPr="00F27C60">
        <w:rPr>
          <w:rFonts w:ascii="Arial" w:hAnsi="Arial" w:cs="Arial"/>
          <w:bCs/>
        </w:rPr>
        <w:t xml:space="preserve"> YOURUSERNAME </w:t>
      </w:r>
      <w:r w:rsidRPr="00F27C60">
        <w:rPr>
          <w:rFonts w:ascii="Arial" w:hAnsi="Arial" w:cs="Arial"/>
          <w:bCs/>
        </w:rPr>
        <w:t>&gt;docker pull degauss/drivetime</w:t>
      </w:r>
    </w:p>
    <w:p w14:paraId="161CFAFC" w14:textId="713182AD" w:rsidR="00B860FE" w:rsidRPr="00F27C60" w:rsidRDefault="000E6A28" w:rsidP="00B860F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2C759" wp14:editId="0A278081">
                <wp:simplePos x="0" y="0"/>
                <wp:positionH relativeFrom="page">
                  <wp:posOffset>6369050</wp:posOffset>
                </wp:positionH>
                <wp:positionV relativeFrom="paragraph">
                  <wp:posOffset>278130</wp:posOffset>
                </wp:positionV>
                <wp:extent cx="1022350" cy="793750"/>
                <wp:effectExtent l="495300" t="0" r="44450" b="50165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793750"/>
                        </a:xfrm>
                        <a:prstGeom prst="cloudCallout">
                          <a:avLst>
                            <a:gd name="adj1" fmla="val -94584"/>
                            <a:gd name="adj2" fmla="val 104481"/>
                          </a:avLst>
                        </a:prstGeom>
                        <a:solidFill>
                          <a:srgbClr val="6B226D"/>
                        </a:solidFill>
                        <a:ln>
                          <a:solidFill>
                            <a:srgbClr val="1C3E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1E22E" w14:textId="6A4308F3" w:rsidR="00FE07FD" w:rsidRPr="000E6A28" w:rsidRDefault="00FE07FD" w:rsidP="00FE07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E6A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Enter YOUR filename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C759" id="Cloud Callout 6" o:spid="_x0000_s1027" type="#_x0000_t106" style="position:absolute;left:0;text-align:left;margin-left:501.5pt;margin-top:21.9pt;width:80.5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" adj="-9630,33368" fillcolor="#6b226d" strokecolor="#1c3e58" strokeweight="1pt">
                <v:stroke joinstyle="miter"/>
                <v:textbox>
                  <w:txbxContent>
                    <w:p w14:paraId="4A61E22E" w14:textId="6A4308F3" w:rsidR="00FE07FD" w:rsidRPr="000E6A28" w:rsidRDefault="00FE07FD" w:rsidP="00FE07F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E6A2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Enter YOUR filename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60FE" w:rsidRPr="00F27C60">
        <w:rPr>
          <w:rFonts w:ascii="Arial" w:hAnsi="Arial" w:cs="Arial"/>
          <w:b/>
          <w:bCs/>
          <w:u w:val="single"/>
        </w:rPr>
        <w:t>Code for running the csv file after you have installed an image in the command prompt:</w:t>
      </w:r>
    </w:p>
    <w:p w14:paraId="49E22686" w14:textId="350DE5B1" w:rsidR="00B860FE" w:rsidRPr="00FE07FD" w:rsidRDefault="00B860FE" w:rsidP="00F27C60">
      <w:pPr>
        <w:rPr>
          <w:rFonts w:ascii="Arial" w:hAnsi="Arial" w:cs="Arial"/>
        </w:rPr>
      </w:pPr>
      <w:r w:rsidRPr="00F27C60">
        <w:rPr>
          <w:rFonts w:ascii="Arial" w:hAnsi="Arial" w:cs="Arial"/>
          <w:highlight w:val="yellow"/>
        </w:rPr>
        <w:t xml:space="preserve">In this example, my csv file is just called </w:t>
      </w:r>
      <w:r w:rsidRPr="00F27C60">
        <w:rPr>
          <w:rFonts w:ascii="Arial" w:hAnsi="Arial" w:cs="Arial"/>
          <w:b/>
          <w:i/>
          <w:highlight w:val="yellow"/>
        </w:rPr>
        <w:t>“test.csv”</w:t>
      </w:r>
      <w:r w:rsidRPr="00F27C60">
        <w:rPr>
          <w:rFonts w:ascii="Arial" w:hAnsi="Arial" w:cs="Arial"/>
          <w:highlight w:val="yellow"/>
        </w:rPr>
        <w:t>.</w:t>
      </w:r>
    </w:p>
    <w:p w14:paraId="179050C9" w14:textId="77777777" w:rsidR="000E6A28" w:rsidRDefault="3BF498C0" w:rsidP="00F27C60">
      <w:pPr>
        <w:contextualSpacing/>
        <w:rPr>
          <w:rFonts w:ascii="Arial" w:hAnsi="Arial" w:cs="Arial"/>
        </w:rPr>
      </w:pPr>
      <w:r w:rsidRPr="00FE07FD">
        <w:rPr>
          <w:rFonts w:ascii="Arial" w:hAnsi="Arial" w:cs="Arial"/>
        </w:rPr>
        <w:t>Note: the files must not have spaces and must include “.csv” when running the image</w:t>
      </w:r>
      <w:r w:rsidR="2FB7FA40" w:rsidRPr="00FE07FD">
        <w:rPr>
          <w:rFonts w:ascii="Arial" w:hAnsi="Arial" w:cs="Arial"/>
        </w:rPr>
        <w:t xml:space="preserve">. </w:t>
      </w:r>
    </w:p>
    <w:p w14:paraId="38D0F82F" w14:textId="1677E1E6" w:rsidR="00742357" w:rsidRPr="00FE07FD" w:rsidRDefault="2FB7FA40" w:rsidP="00F27C60">
      <w:pPr>
        <w:contextualSpacing/>
        <w:rPr>
          <w:rFonts w:ascii="Arial" w:hAnsi="Arial" w:cs="Arial"/>
        </w:rPr>
      </w:pPr>
      <w:r w:rsidRPr="00FE07FD">
        <w:rPr>
          <w:rFonts w:ascii="Arial" w:hAnsi="Arial" w:cs="Arial"/>
        </w:rPr>
        <w:t>Docker must be open when running any code.</w:t>
      </w:r>
    </w:p>
    <w:p w14:paraId="679A36AF" w14:textId="5A5C070E" w:rsidR="00B860FE" w:rsidRPr="00F27C60" w:rsidRDefault="00B860FE" w:rsidP="00B860FE">
      <w:pPr>
        <w:pStyle w:val="ListParagraph"/>
        <w:rPr>
          <w:rFonts w:ascii="Arial" w:hAnsi="Arial" w:cs="Arial"/>
          <w:b/>
          <w:bCs/>
          <w:u w:val="single"/>
        </w:rPr>
      </w:pPr>
      <w:r w:rsidRPr="00F27C60">
        <w:rPr>
          <w:rFonts w:ascii="Arial" w:hAnsi="Arial" w:cs="Arial"/>
          <w:b/>
          <w:bCs/>
          <w:u w:val="single"/>
        </w:rPr>
        <w:t>2a. First run your csv file through the geocoder image to add your census tracts:</w:t>
      </w:r>
    </w:p>
    <w:p w14:paraId="43CDFEB6" w14:textId="3D9E10FD" w:rsidR="00742357" w:rsidRPr="00FE07FD" w:rsidRDefault="00B860FE" w:rsidP="00F27C60">
      <w:pPr>
        <w:rPr>
          <w:rFonts w:ascii="Arial" w:hAnsi="Arial" w:cs="Arial"/>
        </w:rPr>
      </w:pPr>
      <w:r w:rsidRPr="00FE07FD">
        <w:rPr>
          <w:rFonts w:ascii="Arial" w:hAnsi="Arial" w:cs="Arial"/>
        </w:rPr>
        <w:t>C:\Users\</w:t>
      </w:r>
      <w:r w:rsidRPr="000E6A28">
        <w:rPr>
          <w:rFonts w:ascii="Arial" w:hAnsi="Arial" w:cs="Arial"/>
          <w:b/>
          <w:i/>
          <w:color w:val="ED2127"/>
        </w:rPr>
        <w:t>lkhadr</w:t>
      </w:r>
      <w:r w:rsidRPr="00FE07FD">
        <w:rPr>
          <w:rFonts w:ascii="Arial" w:hAnsi="Arial" w:cs="Arial"/>
        </w:rPr>
        <w:t>&gt;docker run --rm=TRUE -v "%cd%":/</w:t>
      </w:r>
      <w:proofErr w:type="spellStart"/>
      <w:r w:rsidRPr="00FE07FD">
        <w:rPr>
          <w:rFonts w:ascii="Arial" w:hAnsi="Arial" w:cs="Arial"/>
        </w:rPr>
        <w:t>tmp</w:t>
      </w:r>
      <w:proofErr w:type="spellEnd"/>
      <w:r w:rsidRPr="00FE07FD">
        <w:rPr>
          <w:rFonts w:ascii="Arial" w:hAnsi="Arial" w:cs="Arial"/>
        </w:rPr>
        <w:t xml:space="preserve"> degauss/geocoder </w:t>
      </w:r>
      <w:r w:rsidRPr="000E6A28">
        <w:rPr>
          <w:rFonts w:ascii="Arial" w:hAnsi="Arial" w:cs="Arial"/>
          <w:b/>
          <w:i/>
          <w:color w:val="ED2127"/>
        </w:rPr>
        <w:t>test.</w:t>
      </w:r>
      <w:r w:rsidRPr="00FE07FD">
        <w:rPr>
          <w:rFonts w:ascii="Arial" w:hAnsi="Arial" w:cs="Arial"/>
          <w:b/>
          <w:i/>
        </w:rPr>
        <w:t>csv</w:t>
      </w:r>
    </w:p>
    <w:p w14:paraId="13176839" w14:textId="2CC98A92" w:rsidR="00B860FE" w:rsidRPr="00F27C60" w:rsidRDefault="00B860FE" w:rsidP="00F27C60">
      <w:pPr>
        <w:rPr>
          <w:rFonts w:ascii="Arial" w:hAnsi="Arial" w:cs="Arial"/>
          <w:bCs/>
        </w:rPr>
      </w:pPr>
      <w:r w:rsidRPr="00F27C60">
        <w:rPr>
          <w:rFonts w:ascii="Arial" w:hAnsi="Arial" w:cs="Arial"/>
          <w:bCs/>
        </w:rPr>
        <w:t>The output of this will be a csv file with a different name</w:t>
      </w:r>
      <w:r w:rsidRPr="00F27C60">
        <w:rPr>
          <w:rFonts w:ascii="Arial" w:hAnsi="Arial" w:cs="Arial"/>
          <w:b/>
          <w:bCs/>
          <w:i/>
        </w:rPr>
        <w:t xml:space="preserve">. In my case, it was </w:t>
      </w:r>
      <w:r w:rsidRPr="000E6A28">
        <w:rPr>
          <w:rFonts w:ascii="Arial" w:hAnsi="Arial" w:cs="Arial"/>
          <w:b/>
          <w:bCs/>
          <w:i/>
          <w:color w:val="ED2127"/>
        </w:rPr>
        <w:t>test</w:t>
      </w:r>
      <w:r w:rsidRPr="00F27C60">
        <w:rPr>
          <w:rFonts w:ascii="Arial" w:hAnsi="Arial" w:cs="Arial"/>
          <w:b/>
          <w:bCs/>
          <w:i/>
        </w:rPr>
        <w:t>_geocoded_v3.0.2.csv</w:t>
      </w:r>
      <w:r w:rsidRPr="00F27C60">
        <w:rPr>
          <w:rFonts w:ascii="Arial" w:hAnsi="Arial" w:cs="Arial"/>
          <w:bCs/>
        </w:rPr>
        <w:t xml:space="preserve">, so this is what we will plug into the code in the command prompt for other images like </w:t>
      </w:r>
      <w:r w:rsidRPr="00F27C60">
        <w:rPr>
          <w:rFonts w:ascii="Arial" w:hAnsi="Arial" w:cs="Arial"/>
          <w:b/>
          <w:bCs/>
          <w:i/>
        </w:rPr>
        <w:t>drivetime</w:t>
      </w:r>
      <w:r w:rsidRPr="00F27C60">
        <w:rPr>
          <w:rFonts w:ascii="Arial" w:hAnsi="Arial" w:cs="Arial"/>
          <w:bCs/>
        </w:rPr>
        <w:t xml:space="preserve"> and </w:t>
      </w:r>
      <w:proofErr w:type="spellStart"/>
      <w:r w:rsidRPr="00F27C60">
        <w:rPr>
          <w:rFonts w:ascii="Arial" w:hAnsi="Arial" w:cs="Arial"/>
          <w:b/>
          <w:bCs/>
          <w:i/>
        </w:rPr>
        <w:t>dep_index</w:t>
      </w:r>
      <w:proofErr w:type="spellEnd"/>
    </w:p>
    <w:p w14:paraId="71DC5397" w14:textId="2C7FABBD" w:rsidR="00B860FE" w:rsidRPr="00742357" w:rsidRDefault="00B860FE" w:rsidP="00F27C60">
      <w:pPr>
        <w:pStyle w:val="ListParagraph"/>
        <w:rPr>
          <w:rFonts w:ascii="Arial" w:hAnsi="Arial" w:cs="Arial"/>
          <w:b/>
          <w:bCs/>
        </w:rPr>
      </w:pPr>
    </w:p>
    <w:p w14:paraId="38EC2A15" w14:textId="245EACCA" w:rsidR="00B860FE" w:rsidRPr="00F27C60" w:rsidRDefault="00B860FE" w:rsidP="00F27C60">
      <w:pPr>
        <w:pStyle w:val="ListParagraph"/>
        <w:rPr>
          <w:rFonts w:ascii="Arial" w:hAnsi="Arial" w:cs="Arial"/>
          <w:b/>
          <w:bCs/>
          <w:u w:val="single"/>
        </w:rPr>
      </w:pPr>
      <w:r w:rsidRPr="00F27C60">
        <w:rPr>
          <w:rFonts w:ascii="Arial" w:hAnsi="Arial" w:cs="Arial"/>
          <w:b/>
          <w:bCs/>
          <w:u w:val="single"/>
        </w:rPr>
        <w:t xml:space="preserve">2b. Code for running the csv file to get information from </w:t>
      </w:r>
      <w:proofErr w:type="spellStart"/>
      <w:r w:rsidRPr="00F27C60">
        <w:rPr>
          <w:rFonts w:ascii="Arial" w:hAnsi="Arial" w:cs="Arial"/>
          <w:b/>
          <w:bCs/>
          <w:u w:val="single"/>
        </w:rPr>
        <w:t>dep_index</w:t>
      </w:r>
      <w:proofErr w:type="spellEnd"/>
      <w:r w:rsidRPr="00F27C60">
        <w:rPr>
          <w:rFonts w:ascii="Arial" w:hAnsi="Arial" w:cs="Arial"/>
          <w:b/>
          <w:bCs/>
          <w:u w:val="single"/>
        </w:rPr>
        <w:t xml:space="preserve"> and drivetime. </w:t>
      </w:r>
    </w:p>
    <w:p w14:paraId="228EC639" w14:textId="7AE6508A" w:rsidR="00B860FE" w:rsidRPr="00F27C60" w:rsidRDefault="00B860FE" w:rsidP="00F27C60">
      <w:pPr>
        <w:rPr>
          <w:rFonts w:ascii="Arial" w:hAnsi="Arial" w:cs="Arial"/>
        </w:rPr>
      </w:pPr>
      <w:r w:rsidRPr="00F27C60">
        <w:rPr>
          <w:rFonts w:ascii="Arial" w:hAnsi="Arial" w:cs="Arial"/>
        </w:rPr>
        <w:t>C:\Users</w:t>
      </w:r>
      <w:r w:rsidRPr="000E6A28">
        <w:rPr>
          <w:rFonts w:ascii="Arial" w:hAnsi="Arial" w:cs="Arial"/>
          <w:color w:val="ED2127"/>
        </w:rPr>
        <w:t>\</w:t>
      </w:r>
      <w:r w:rsidRPr="000E6A28">
        <w:rPr>
          <w:rFonts w:ascii="Arial" w:hAnsi="Arial" w:cs="Arial"/>
          <w:b/>
          <w:i/>
          <w:color w:val="ED2127"/>
        </w:rPr>
        <w:t>lkhadr</w:t>
      </w:r>
      <w:r w:rsidRPr="00F27C60">
        <w:rPr>
          <w:rFonts w:ascii="Arial" w:hAnsi="Arial" w:cs="Arial"/>
        </w:rPr>
        <w:t>&gt;docker run --rm=TRUE -v "%cd%":/</w:t>
      </w:r>
      <w:proofErr w:type="spellStart"/>
      <w:r w:rsidRPr="00F27C60">
        <w:rPr>
          <w:rFonts w:ascii="Arial" w:hAnsi="Arial" w:cs="Arial"/>
        </w:rPr>
        <w:t>tmp</w:t>
      </w:r>
      <w:proofErr w:type="spellEnd"/>
      <w:r w:rsidRPr="00F27C60">
        <w:rPr>
          <w:rFonts w:ascii="Arial" w:hAnsi="Arial" w:cs="Arial"/>
        </w:rPr>
        <w:t xml:space="preserve"> degauss/</w:t>
      </w:r>
      <w:proofErr w:type="spellStart"/>
      <w:r w:rsidRPr="00F27C60">
        <w:rPr>
          <w:rFonts w:ascii="Arial" w:hAnsi="Arial" w:cs="Arial"/>
          <w:b/>
          <w:i/>
        </w:rPr>
        <w:t>dep_index</w:t>
      </w:r>
      <w:proofErr w:type="spellEnd"/>
      <w:r w:rsidRPr="00F27C60">
        <w:rPr>
          <w:rFonts w:ascii="Arial" w:hAnsi="Arial" w:cs="Arial"/>
        </w:rPr>
        <w:t xml:space="preserve"> </w:t>
      </w:r>
      <w:r w:rsidRPr="000E6A28">
        <w:rPr>
          <w:rFonts w:ascii="Arial" w:hAnsi="Arial" w:cs="Arial"/>
          <w:b/>
          <w:i/>
          <w:color w:val="ED2127"/>
        </w:rPr>
        <w:t>test</w:t>
      </w:r>
      <w:r w:rsidRPr="00F27C60">
        <w:rPr>
          <w:rFonts w:ascii="Arial" w:hAnsi="Arial" w:cs="Arial"/>
        </w:rPr>
        <w:t>_geocoded_v3.0.2.csv</w:t>
      </w:r>
    </w:p>
    <w:p w14:paraId="62403F74" w14:textId="5843253A" w:rsidR="00B860FE" w:rsidRPr="00F27C60" w:rsidRDefault="00B860FE" w:rsidP="00F27C60">
      <w:pPr>
        <w:rPr>
          <w:rFonts w:ascii="Arial" w:hAnsi="Arial" w:cs="Arial"/>
          <w:b/>
          <w:bCs/>
        </w:rPr>
      </w:pPr>
      <w:r w:rsidRPr="00F27C60">
        <w:rPr>
          <w:rFonts w:ascii="Arial" w:hAnsi="Arial" w:cs="Arial"/>
          <w:b/>
          <w:bCs/>
        </w:rPr>
        <w:t>Note for drivetime, you need to put your institution name after the csv file name so the drivetime image knows from which geographic point to subtract distance from a patient’s home</w:t>
      </w:r>
      <w:r w:rsidR="00616E0E" w:rsidRPr="00F27C60">
        <w:rPr>
          <w:rFonts w:ascii="Arial" w:hAnsi="Arial" w:cs="Arial"/>
          <w:b/>
          <w:bCs/>
        </w:rPr>
        <w:t xml:space="preserve">. You can find the abbreviation for each center in the drivetime in </w:t>
      </w:r>
      <w:proofErr w:type="spellStart"/>
      <w:r w:rsidR="00616E0E" w:rsidRPr="00F27C60">
        <w:rPr>
          <w:rFonts w:ascii="Arial" w:hAnsi="Arial" w:cs="Arial"/>
          <w:b/>
          <w:bCs/>
        </w:rPr>
        <w:t>DeGAUSS</w:t>
      </w:r>
      <w:proofErr w:type="spellEnd"/>
      <w:r w:rsidR="00616E0E" w:rsidRPr="00F27C60">
        <w:rPr>
          <w:rFonts w:ascii="Arial" w:hAnsi="Arial" w:cs="Arial"/>
          <w:b/>
          <w:bCs/>
        </w:rPr>
        <w:t xml:space="preserve"> </w:t>
      </w:r>
      <w:hyperlink r:id="rId12">
        <w:r w:rsidR="00616E0E" w:rsidRPr="00F27C60">
          <w:rPr>
            <w:rStyle w:val="Hyperlink"/>
            <w:rFonts w:ascii="Arial" w:hAnsi="Arial" w:cs="Arial"/>
            <w:b/>
            <w:bCs/>
          </w:rPr>
          <w:t>here</w:t>
        </w:r>
      </w:hyperlink>
      <w:r w:rsidR="00616E0E" w:rsidRPr="00F27C60">
        <w:rPr>
          <w:rFonts w:ascii="Arial" w:hAnsi="Arial" w:cs="Arial"/>
          <w:b/>
          <w:bCs/>
        </w:rPr>
        <w:t xml:space="preserve"> </w:t>
      </w:r>
      <w:r w:rsidR="142B8A8F" w:rsidRPr="00F27C60">
        <w:rPr>
          <w:rFonts w:ascii="Arial" w:hAnsi="Arial" w:cs="Arial"/>
          <w:b/>
          <w:bCs/>
        </w:rPr>
        <w:t>and copied below</w:t>
      </w:r>
      <w:r w:rsidR="00616E0E" w:rsidRPr="00F27C60">
        <w:rPr>
          <w:rFonts w:ascii="Arial" w:hAnsi="Arial" w:cs="Arial"/>
          <w:b/>
          <w:bCs/>
        </w:rPr>
        <w:t xml:space="preserve">. In my example, the abbreviation for University of Michigan is </w:t>
      </w:r>
      <w:proofErr w:type="spellStart"/>
      <w:r w:rsidR="00616E0E" w:rsidRPr="00F27C60">
        <w:rPr>
          <w:rFonts w:ascii="Arial" w:hAnsi="Arial" w:cs="Arial"/>
          <w:b/>
          <w:bCs/>
        </w:rPr>
        <w:t>umich</w:t>
      </w:r>
      <w:proofErr w:type="spellEnd"/>
      <w:r w:rsidR="00616E0E" w:rsidRPr="00F27C60">
        <w:rPr>
          <w:rFonts w:ascii="Arial" w:hAnsi="Arial" w:cs="Arial"/>
          <w:b/>
          <w:bCs/>
        </w:rPr>
        <w:t>:</w:t>
      </w:r>
    </w:p>
    <w:p w14:paraId="15E4CE9E" w14:textId="4FC033BB" w:rsidR="00015B88" w:rsidRPr="00015B88" w:rsidRDefault="00B860FE" w:rsidP="00F27C60">
      <w:pPr>
        <w:rPr>
          <w:rFonts w:ascii="Arial" w:hAnsi="Arial" w:cs="Arial"/>
          <w:b/>
          <w:i/>
          <w:color w:val="ED2127"/>
        </w:rPr>
      </w:pPr>
      <w:r w:rsidRPr="00F27C60">
        <w:rPr>
          <w:rFonts w:ascii="Arial" w:hAnsi="Arial" w:cs="Arial"/>
        </w:rPr>
        <w:t>C:\Users\</w:t>
      </w:r>
      <w:r w:rsidRPr="000E6A28">
        <w:rPr>
          <w:rFonts w:ascii="Arial" w:hAnsi="Arial" w:cs="Arial"/>
          <w:b/>
          <w:i/>
          <w:color w:val="ED2127"/>
        </w:rPr>
        <w:t>lkhadr</w:t>
      </w:r>
      <w:r w:rsidRPr="00F27C60">
        <w:rPr>
          <w:rFonts w:ascii="Arial" w:hAnsi="Arial" w:cs="Arial"/>
        </w:rPr>
        <w:t>&gt;</w:t>
      </w:r>
      <w:r w:rsidR="00742357" w:rsidRPr="00F27C60">
        <w:rPr>
          <w:rFonts w:ascii="Arial" w:hAnsi="Arial" w:cs="Arial"/>
        </w:rPr>
        <w:t xml:space="preserve"> docker run --rm=TRUE -v "%cd%":/</w:t>
      </w:r>
      <w:proofErr w:type="spellStart"/>
      <w:r w:rsidR="00742357" w:rsidRPr="00F27C60">
        <w:rPr>
          <w:rFonts w:ascii="Arial" w:hAnsi="Arial" w:cs="Arial"/>
        </w:rPr>
        <w:t>tmp</w:t>
      </w:r>
      <w:proofErr w:type="spellEnd"/>
      <w:r w:rsidR="00742357" w:rsidRPr="00F27C60">
        <w:rPr>
          <w:rFonts w:ascii="Arial" w:hAnsi="Arial" w:cs="Arial"/>
        </w:rPr>
        <w:t xml:space="preserve"> degauss/</w:t>
      </w:r>
      <w:r w:rsidR="00742357" w:rsidRPr="00F27C60">
        <w:rPr>
          <w:rFonts w:ascii="Arial" w:hAnsi="Arial" w:cs="Arial"/>
          <w:b/>
          <w:i/>
        </w:rPr>
        <w:t>drivetime</w:t>
      </w:r>
      <w:r w:rsidR="00742357" w:rsidRPr="00F27C60">
        <w:rPr>
          <w:rFonts w:ascii="Arial" w:hAnsi="Arial" w:cs="Arial"/>
        </w:rPr>
        <w:t xml:space="preserve"> </w:t>
      </w:r>
      <w:r w:rsidR="00742357" w:rsidRPr="000E6A28">
        <w:rPr>
          <w:rFonts w:ascii="Arial" w:hAnsi="Arial" w:cs="Arial"/>
          <w:b/>
          <w:i/>
          <w:color w:val="ED2127"/>
        </w:rPr>
        <w:t>test</w:t>
      </w:r>
      <w:r w:rsidR="00742357" w:rsidRPr="00F27C60">
        <w:rPr>
          <w:rFonts w:ascii="Arial" w:hAnsi="Arial" w:cs="Arial"/>
        </w:rPr>
        <w:t xml:space="preserve">_geocoded_v3.0.2.csv </w:t>
      </w:r>
      <w:proofErr w:type="spellStart"/>
      <w:r w:rsidR="00015B88">
        <w:rPr>
          <w:rFonts w:ascii="Arial" w:hAnsi="Arial" w:cs="Arial"/>
          <w:b/>
          <w:i/>
          <w:color w:val="ED2127"/>
        </w:rPr>
        <w:t>umich</w:t>
      </w:r>
      <w:proofErr w:type="spellEnd"/>
    </w:p>
    <w:tbl>
      <w:tblPr>
        <w:tblStyle w:val="TableGrid"/>
        <w:tblpPr w:leftFromText="180" w:rightFromText="180" w:vertAnchor="text" w:horzAnchor="page" w:tblpXSpec="center" w:tblpY="2109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E6A28" w14:paraId="3065B777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052B361" w14:textId="652B7C51" w:rsidR="000E6A28" w:rsidRDefault="00015B88" w:rsidP="00015B88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47590B" wp14:editId="747838B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-1367790</wp:posOffset>
                      </wp:positionV>
                      <wp:extent cx="5803900" cy="958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3900" cy="958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7BFC7D" w14:textId="17B9B2E3" w:rsidR="00015B88" w:rsidRPr="00015B88" w:rsidRDefault="00015B88" w:rsidP="00015B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C3E58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rgbClr w14:val="6B226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15B88">
                                    <w:rPr>
                                      <w:rFonts w:ascii="Arial" w:hAnsi="Arial" w:cs="Arial"/>
                                      <w:b/>
                                      <w:color w:val="1C3E58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rgbClr w14:val="6B226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Drivetime Codes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75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-5.45pt;margin-top:-107.7pt;width:457pt;height: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" filled="f" stroked="f">
                      <v:fill o:detectmouseclick="t"/>
                      <v:textbox>
                        <w:txbxContent>
                          <w:p w14:paraId="167BFC7D" w14:textId="17B9B2E3" w:rsidR="00015B88" w:rsidRPr="00015B88" w:rsidRDefault="00015B88" w:rsidP="00015B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C3E58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6B2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15B88">
                              <w:rPr>
                                <w:rFonts w:ascii="Arial" w:hAnsi="Arial" w:cs="Arial"/>
                                <w:b/>
                                <w:color w:val="1C3E58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6B2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Drivetime</w:t>
                            </w:r>
                            <w:proofErr w:type="spellEnd"/>
                            <w:r w:rsidRPr="00015B88">
                              <w:rPr>
                                <w:rFonts w:ascii="Arial" w:hAnsi="Arial" w:cs="Arial"/>
                                <w:b/>
                                <w:color w:val="1C3E58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6B226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Codes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A28" w:rsidRPr="7B841602">
              <w:rPr>
                <w:b/>
                <w:bCs/>
                <w:color w:val="24292E"/>
                <w:sz w:val="24"/>
                <w:szCs w:val="24"/>
              </w:rPr>
              <w:t>Name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FB86775" w14:textId="28EB47BA" w:rsidR="000E6A28" w:rsidRDefault="000E6A28" w:rsidP="00015B88">
            <w:pPr>
              <w:jc w:val="center"/>
            </w:pPr>
            <w:r w:rsidRPr="7B841602">
              <w:rPr>
                <w:b/>
                <w:bCs/>
                <w:color w:val="24292E"/>
                <w:sz w:val="24"/>
                <w:szCs w:val="24"/>
              </w:rPr>
              <w:t>Abbreviation</w:t>
            </w:r>
          </w:p>
        </w:tc>
      </w:tr>
      <w:tr w:rsidR="000E6A28" w14:paraId="6D13831C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93C2067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Hospital of Philadelphia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22B3F6E5" w14:textId="0A1392B9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chop</w:t>
            </w:r>
          </w:p>
        </w:tc>
      </w:tr>
      <w:tr w:rsidR="000E6A28" w14:paraId="07AB489D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2099B3CC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Riley Hospital for Children, Indiana University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3935EDE" w14:textId="29E4CF4E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riley</w:t>
            </w:r>
          </w:p>
        </w:tc>
      </w:tr>
      <w:tr w:rsidR="000E6A28" w14:paraId="4E737531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10D59F8" w14:textId="76BA9DDC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Seattle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8415C02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seattle</w:t>
            </w:r>
            <w:proofErr w:type="spellEnd"/>
          </w:p>
        </w:tc>
      </w:tr>
      <w:tr w:rsidR="000E6A28" w14:paraId="359890F3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E63C90B" w14:textId="7069375C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Mercy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5248896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mercy</w:t>
            </w:r>
          </w:p>
        </w:tc>
      </w:tr>
      <w:tr w:rsidR="000E6A28" w14:paraId="75C0EBDB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8FD856E" w14:textId="6539E0D3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Emory University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0F4ADEA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emory</w:t>
            </w:r>
            <w:proofErr w:type="spellEnd"/>
          </w:p>
        </w:tc>
      </w:tr>
      <w:tr w:rsidR="000E6A28" w14:paraId="23462CE1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5252886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Johns Hopkins University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D9048CF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jhu</w:t>
            </w:r>
            <w:proofErr w:type="spellEnd"/>
          </w:p>
        </w:tc>
      </w:tr>
      <w:tr w:rsidR="000E6A28" w14:paraId="02D36532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6347AFE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Cleveland Clinic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65F5883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cc</w:t>
            </w:r>
          </w:p>
        </w:tc>
      </w:tr>
      <w:tr w:rsidR="000E6A28" w14:paraId="6F82FD38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2DDED35" w14:textId="0220AA75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Levine Children’s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6E1CD05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levine</w:t>
            </w:r>
            <w:proofErr w:type="spellEnd"/>
          </w:p>
        </w:tc>
      </w:tr>
      <w:tr w:rsidR="000E6A28" w14:paraId="1A380867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F393FB5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St. Louis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224DB57C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stl</w:t>
            </w:r>
            <w:proofErr w:type="spellEnd"/>
          </w:p>
        </w:tc>
      </w:tr>
      <w:tr w:rsidR="000E6A28" w14:paraId="10AF6854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2A70D4A" w14:textId="5D2A8A40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Oregon Health and Science University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DB5C0BA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ohsu</w:t>
            </w:r>
            <w:proofErr w:type="spellEnd"/>
          </w:p>
        </w:tc>
      </w:tr>
      <w:tr w:rsidR="000E6A28" w14:paraId="4E08346B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442204E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University of Michigan Health System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7DE163E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umich</w:t>
            </w:r>
            <w:proofErr w:type="spellEnd"/>
          </w:p>
        </w:tc>
      </w:tr>
      <w:tr w:rsidR="000E6A28" w14:paraId="00AD104A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2BCFDC4B" w14:textId="25EF653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Hospital of Alabama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042E08B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al</w:t>
            </w:r>
          </w:p>
        </w:tc>
      </w:tr>
      <w:tr w:rsidR="000E6A28" w14:paraId="3B63E40E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A56878E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Cincinnati Children’s Hospital Medical Center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49B0D8F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cchmc</w:t>
            </w:r>
            <w:proofErr w:type="spellEnd"/>
          </w:p>
        </w:tc>
      </w:tr>
      <w:tr w:rsidR="000E6A28" w14:paraId="0D6C59BA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230B8A8" w14:textId="3B2D798E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Nationwide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2228AC72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nat</w:t>
            </w:r>
            <w:proofErr w:type="spellEnd"/>
          </w:p>
        </w:tc>
      </w:tr>
      <w:tr w:rsidR="000E6A28" w14:paraId="7A58C8DA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0BAE38E" w14:textId="5F819618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University of California, Los Angeles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CB86DCA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ucla</w:t>
            </w:r>
            <w:proofErr w:type="spellEnd"/>
          </w:p>
        </w:tc>
      </w:tr>
      <w:tr w:rsidR="000E6A28" w14:paraId="5747337D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B1E57BE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Boston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618FA4E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bch</w:t>
            </w:r>
          </w:p>
        </w:tc>
      </w:tr>
      <w:tr w:rsidR="000E6A28" w14:paraId="60CE1260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18F223E" w14:textId="7A2DE12C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Medical College of Wisconsin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B218A93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mcw</w:t>
            </w:r>
            <w:proofErr w:type="spellEnd"/>
          </w:p>
        </w:tc>
      </w:tr>
      <w:tr w:rsidR="000E6A28" w14:paraId="5B0D04C5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CA3D912" w14:textId="3831FCD6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St. Jude’s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4CB6C78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stj</w:t>
            </w:r>
            <w:proofErr w:type="spellEnd"/>
          </w:p>
        </w:tc>
      </w:tr>
      <w:tr w:rsidR="000E6A28" w14:paraId="38295880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D7CD6DB" w14:textId="3CEF93D2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Martha Eliot Health Center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94B4881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mehc</w:t>
            </w:r>
            <w:proofErr w:type="spellEnd"/>
          </w:p>
        </w:tc>
      </w:tr>
      <w:tr w:rsidR="000E6A28" w14:paraId="703C11FB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253505F6" w14:textId="76A2E578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Ann &amp; Lurie Children’s / Northwestern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E327193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nwu</w:t>
            </w:r>
            <w:proofErr w:type="spellEnd"/>
          </w:p>
        </w:tc>
      </w:tr>
      <w:tr w:rsidR="000E6A28" w14:paraId="43C7A367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B8AB482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Lurie Children’s Center in Northbrook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233BAF7A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lccn</w:t>
            </w:r>
            <w:proofErr w:type="spellEnd"/>
          </w:p>
        </w:tc>
      </w:tr>
      <w:tr w:rsidR="000E6A28" w14:paraId="5DC08D58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CD47637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Lurie Children’s Center in Lincoln Park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DC806FA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lcclp</w:t>
            </w:r>
            <w:proofErr w:type="spellEnd"/>
          </w:p>
        </w:tc>
      </w:tr>
      <w:tr w:rsidR="000E6A28" w14:paraId="659C24A4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EFB51B8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Lurie Children’s Center in Uptown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A7AD723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lccu</w:t>
            </w:r>
            <w:proofErr w:type="spellEnd"/>
          </w:p>
        </w:tc>
      </w:tr>
      <w:tr w:rsidR="000E6A28" w14:paraId="7038D505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23699FF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 xml:space="preserve">Dr. </w:t>
            </w:r>
            <w:proofErr w:type="spellStart"/>
            <w:r w:rsidRPr="7B841602">
              <w:rPr>
                <w:color w:val="24292E"/>
                <w:sz w:val="24"/>
                <w:szCs w:val="24"/>
              </w:rPr>
              <w:t>Lio’s</w:t>
            </w:r>
            <w:proofErr w:type="spellEnd"/>
            <w:r w:rsidRPr="7B841602">
              <w:rPr>
                <w:color w:val="24292E"/>
                <w:sz w:val="24"/>
                <w:szCs w:val="24"/>
              </w:rPr>
              <w:t xml:space="preserve"> and Dr. Aggarwal’s Clinics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3BE8D1F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lac</w:t>
            </w:r>
          </w:p>
        </w:tc>
      </w:tr>
      <w:tr w:rsidR="000E6A28" w14:paraId="33E55C23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F511D46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Recruited from Eczema Expo 2018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5DCD507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expo</w:t>
            </w:r>
          </w:p>
        </w:tc>
      </w:tr>
      <w:tr w:rsidR="000E6A28" w14:paraId="78C4F8AE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10C8874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University of California San Francisco Benioff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8DB8688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ucsf</w:t>
            </w:r>
            <w:proofErr w:type="spellEnd"/>
          </w:p>
        </w:tc>
      </w:tr>
      <w:tr w:rsidR="000E6A28" w14:paraId="4AACB4BE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7851862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Nicklaus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805341B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nicklaus</w:t>
            </w:r>
            <w:proofErr w:type="spellEnd"/>
          </w:p>
        </w:tc>
      </w:tr>
      <w:tr w:rsidR="000E6A28" w14:paraId="2CBD7346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E9EBB0F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Medical University of South Carolina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A7B06B8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musc</w:t>
            </w:r>
            <w:proofErr w:type="spellEnd"/>
          </w:p>
        </w:tc>
      </w:tr>
      <w:tr w:rsidR="000E6A28" w14:paraId="422A2E70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AFC0145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National Medical Center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0C9A0CA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cnmc</w:t>
            </w:r>
            <w:proofErr w:type="spellEnd"/>
          </w:p>
        </w:tc>
      </w:tr>
      <w:tr w:rsidR="000E6A28" w14:paraId="0799D24C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7445C59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Hospital of Pittsburgh of UPMC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4979E1F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upmc</w:t>
            </w:r>
            <w:proofErr w:type="spellEnd"/>
          </w:p>
        </w:tc>
      </w:tr>
      <w:tr w:rsidR="000E6A28" w14:paraId="07C66238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3256894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lastRenderedPageBreak/>
              <w:t xml:space="preserve">Methodist </w:t>
            </w:r>
            <w:proofErr w:type="spellStart"/>
            <w:r w:rsidRPr="7B841602">
              <w:rPr>
                <w:color w:val="24292E"/>
                <w:sz w:val="24"/>
                <w:szCs w:val="24"/>
              </w:rPr>
              <w:t>LeBonheur</w:t>
            </w:r>
            <w:proofErr w:type="spellEnd"/>
            <w:r w:rsidRPr="7B841602">
              <w:rPr>
                <w:color w:val="24292E"/>
                <w:sz w:val="24"/>
                <w:szCs w:val="24"/>
              </w:rPr>
              <w:t xml:space="preserve">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D29CDBB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methodist</w:t>
            </w:r>
            <w:proofErr w:type="spellEnd"/>
          </w:p>
        </w:tc>
      </w:tr>
      <w:tr w:rsidR="000E6A28" w14:paraId="05292105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0B2A54E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Texas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07C8C8F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texas</w:t>
            </w:r>
            <w:proofErr w:type="spellEnd"/>
          </w:p>
        </w:tc>
      </w:tr>
      <w:tr w:rsidR="000E6A28" w14:paraId="1167270C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5E472D8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Arkansas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8167A85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arkansas</w:t>
            </w:r>
            <w:proofErr w:type="spellEnd"/>
          </w:p>
        </w:tc>
      </w:tr>
      <w:tr w:rsidR="000E6A28" w14:paraId="4E244B26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D51AC09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Primary Children’s Medical Center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141A359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primary</w:t>
            </w:r>
          </w:p>
        </w:tc>
      </w:tr>
      <w:tr w:rsidR="000E6A28" w14:paraId="16FC3FD7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163C506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Healthcare of Atlanta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B8A62C7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atlanta</w:t>
            </w:r>
            <w:proofErr w:type="spellEnd"/>
          </w:p>
        </w:tc>
      </w:tr>
      <w:tr w:rsidR="000E6A28" w14:paraId="30E0D93C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629E2E3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Medical Center of Dallas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FF1F8C0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dallas</w:t>
            </w:r>
            <w:proofErr w:type="spellEnd"/>
          </w:p>
        </w:tc>
      </w:tr>
      <w:tr w:rsidR="000E6A28" w14:paraId="084C7498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CFA9376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Lucile Packard Children’s Hospital Stanford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3F7E656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packard</w:t>
            </w:r>
            <w:proofErr w:type="spellEnd"/>
          </w:p>
        </w:tc>
      </w:tr>
      <w:tr w:rsidR="000E6A28" w14:paraId="0A0E153D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821AEBA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Toronto Hospital for Sick Children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F3908A9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toronto</w:t>
            </w:r>
            <w:proofErr w:type="spellEnd"/>
          </w:p>
        </w:tc>
      </w:tr>
      <w:tr w:rsidR="000E6A28" w14:paraId="597E85C5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9517078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Cook Children’s Medical Center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245484FC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cook</w:t>
            </w:r>
          </w:p>
        </w:tc>
      </w:tr>
      <w:tr w:rsidR="000E6A28" w14:paraId="709FDB1A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5DEC8AE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Hospital &amp; Medical Center - Omaha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2EC5AD8E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omaha</w:t>
            </w:r>
            <w:proofErr w:type="spellEnd"/>
          </w:p>
        </w:tc>
      </w:tr>
      <w:tr w:rsidR="000E6A28" w14:paraId="262E52F9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FA56F54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Hospital Colorado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8ACBF29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colorado</w:t>
            </w:r>
            <w:proofErr w:type="spellEnd"/>
          </w:p>
        </w:tc>
      </w:tr>
      <w:tr w:rsidR="000E6A28" w14:paraId="25AA4C54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A31F472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Arnold Palmer Hospital for Children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97B9906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palmer</w:t>
            </w:r>
          </w:p>
        </w:tc>
      </w:tr>
      <w:tr w:rsidR="000E6A28" w14:paraId="7577752D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13F017E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Children’s Hospital &amp; Clinics of Minnesota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929037C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minn</w:t>
            </w:r>
            <w:proofErr w:type="spellEnd"/>
          </w:p>
        </w:tc>
      </w:tr>
      <w:tr w:rsidR="000E6A28" w14:paraId="20BE33B1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2D723FB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University of Virginia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28C0590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uva</w:t>
            </w:r>
            <w:proofErr w:type="spellEnd"/>
          </w:p>
        </w:tc>
      </w:tr>
      <w:tr w:rsidR="000E6A28" w14:paraId="4234FCC6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BD1D7A1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 xml:space="preserve">Joe </w:t>
            </w:r>
            <w:proofErr w:type="spellStart"/>
            <w:r w:rsidRPr="7B841602">
              <w:rPr>
                <w:color w:val="24292E"/>
                <w:sz w:val="24"/>
                <w:szCs w:val="24"/>
              </w:rPr>
              <w:t>Dimaggio</w:t>
            </w:r>
            <w:proofErr w:type="spellEnd"/>
            <w:r w:rsidRPr="7B841602">
              <w:rPr>
                <w:color w:val="24292E"/>
                <w:sz w:val="24"/>
                <w:szCs w:val="24"/>
              </w:rPr>
              <w:t xml:space="preserve">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7C4A1C84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dimaggio</w:t>
            </w:r>
            <w:proofErr w:type="spellEnd"/>
          </w:p>
        </w:tc>
      </w:tr>
      <w:tr w:rsidR="000E6A28" w14:paraId="74C21B7A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5D2057C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Cohen Children’s Medical Center of New York at Northwell Health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5291972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cohen</w:t>
            </w:r>
            <w:proofErr w:type="spellEnd"/>
          </w:p>
        </w:tc>
      </w:tr>
      <w:tr w:rsidR="000E6A28" w14:paraId="3D4637BA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5A51B31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Dell Children’s Medical Center of Central Texas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A111B04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dell</w:t>
            </w:r>
          </w:p>
        </w:tc>
      </w:tr>
      <w:tr w:rsidR="000E6A28" w14:paraId="431FF27A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9D4BB27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 xml:space="preserve">A.I. </w:t>
            </w:r>
            <w:proofErr w:type="spellStart"/>
            <w:r w:rsidRPr="7B841602">
              <w:rPr>
                <w:color w:val="24292E"/>
                <w:sz w:val="24"/>
                <w:szCs w:val="24"/>
              </w:rPr>
              <w:t>duPont</w:t>
            </w:r>
            <w:proofErr w:type="spellEnd"/>
            <w:r w:rsidRPr="7B841602">
              <w:rPr>
                <w:color w:val="24292E"/>
                <w:sz w:val="24"/>
                <w:szCs w:val="24"/>
              </w:rPr>
              <w:t xml:space="preserve"> Hospital for Children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011CA62E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dupont</w:t>
            </w:r>
            <w:proofErr w:type="spellEnd"/>
          </w:p>
        </w:tc>
      </w:tr>
      <w:tr w:rsidR="000E6A28" w14:paraId="29CD6802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3BA5FBE7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Rainbow Babies and Children’s Hospital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9BD9A18" w14:textId="77777777" w:rsidR="000E6A28" w:rsidRDefault="000E6A28" w:rsidP="00015B88">
            <w:pPr>
              <w:jc w:val="center"/>
            </w:pPr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rainbow</w:t>
            </w:r>
          </w:p>
        </w:tc>
      </w:tr>
      <w:tr w:rsidR="000E6A28" w14:paraId="4B5353B8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481BCDAC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UNC Hospitals Children’s Specialty Clinic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6DAE1B1F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unc</w:t>
            </w:r>
            <w:proofErr w:type="spellEnd"/>
          </w:p>
        </w:tc>
      </w:tr>
      <w:tr w:rsidR="000E6A28" w14:paraId="4F286519" w14:textId="77777777" w:rsidTr="00015B88">
        <w:trPr>
          <w:jc w:val="center"/>
        </w:trPr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56BFA391" w14:textId="77777777" w:rsidR="000E6A28" w:rsidRDefault="000E6A28" w:rsidP="00015B88">
            <w:pPr>
              <w:jc w:val="center"/>
            </w:pPr>
            <w:r w:rsidRPr="7B841602">
              <w:rPr>
                <w:color w:val="24292E"/>
                <w:sz w:val="24"/>
                <w:szCs w:val="24"/>
              </w:rPr>
              <w:t>Barbara Bush Children’s Hospital at Maine Medical</w:t>
            </w:r>
          </w:p>
        </w:tc>
        <w:tc>
          <w:tcPr>
            <w:tcW w:w="4680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</w:tcPr>
          <w:p w14:paraId="10F2D6D5" w14:textId="77777777" w:rsidR="000E6A28" w:rsidRDefault="000E6A28" w:rsidP="00015B88">
            <w:pPr>
              <w:jc w:val="center"/>
            </w:pPr>
            <w:proofErr w:type="spellStart"/>
            <w:r w:rsidRPr="7B841602">
              <w:rPr>
                <w:rFonts w:ascii="Consolas" w:eastAsia="Consolas" w:hAnsi="Consolas" w:cs="Consolas"/>
                <w:color w:val="24292E"/>
                <w:sz w:val="20"/>
                <w:szCs w:val="20"/>
              </w:rPr>
              <w:t>maine</w:t>
            </w:r>
            <w:proofErr w:type="spellEnd"/>
          </w:p>
        </w:tc>
      </w:tr>
    </w:tbl>
    <w:p w14:paraId="556EF6E9" w14:textId="13FF55BB" w:rsidR="00390AD9" w:rsidRPr="00390AD9" w:rsidRDefault="00390AD9" w:rsidP="00015B88"/>
    <w:sectPr w:rsidR="00390AD9" w:rsidRPr="00390AD9" w:rsidSect="000E6A28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1C3E58"/>
        <w:left w:val="single" w:sz="4" w:space="24" w:color="1C3E58"/>
        <w:bottom w:val="single" w:sz="4" w:space="24" w:color="1C3E58"/>
        <w:right w:val="single" w:sz="4" w:space="24" w:color="1C3E5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49570" w14:textId="77777777" w:rsidR="002B5D71" w:rsidRDefault="002B5D71" w:rsidP="004F50EB">
      <w:pPr>
        <w:spacing w:after="0" w:line="240" w:lineRule="auto"/>
      </w:pPr>
      <w:r>
        <w:separator/>
      </w:r>
    </w:p>
  </w:endnote>
  <w:endnote w:type="continuationSeparator" w:id="0">
    <w:p w14:paraId="622D6410" w14:textId="77777777" w:rsidR="002B5D71" w:rsidRDefault="002B5D71" w:rsidP="004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4050" w14:textId="77777777" w:rsidR="004F50EB" w:rsidRDefault="004F50EB" w:rsidP="004F50EB">
    <w:pPr>
      <w:pStyle w:val="Footer"/>
    </w:pPr>
    <w:r w:rsidRPr="003849C0">
      <w:rPr>
        <w:noProof/>
      </w:rPr>
      <w:drawing>
        <wp:inline distT="0" distB="0" distL="0" distR="0" wp14:anchorId="70D047AD" wp14:editId="015AB98D">
          <wp:extent cx="1056573" cy="367091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418" cy="382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3849C0">
      <w:rPr>
        <w:noProof/>
      </w:rPr>
      <w:drawing>
        <wp:inline distT="0" distB="0" distL="0" distR="0" wp14:anchorId="108D19E3" wp14:editId="1026CDC5">
          <wp:extent cx="585980" cy="590550"/>
          <wp:effectExtent l="0" t="0" r="5080" b="0"/>
          <wp:docPr id="1" name="Picture 1" descr="A picture containing text, clock, wat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, watch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776" cy="61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D6A99" w14:textId="6763CC44" w:rsidR="004F50EB" w:rsidRDefault="004F5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90807" w14:textId="77777777" w:rsidR="002B5D71" w:rsidRDefault="002B5D71" w:rsidP="004F50EB">
      <w:pPr>
        <w:spacing w:after="0" w:line="240" w:lineRule="auto"/>
      </w:pPr>
      <w:r>
        <w:separator/>
      </w:r>
    </w:p>
  </w:footnote>
  <w:footnote w:type="continuationSeparator" w:id="0">
    <w:p w14:paraId="7D9ED4A0" w14:textId="77777777" w:rsidR="002B5D71" w:rsidRDefault="002B5D71" w:rsidP="004F5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59B6"/>
    <w:multiLevelType w:val="hybridMultilevel"/>
    <w:tmpl w:val="611E4A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18"/>
    <w:rsid w:val="00015B88"/>
    <w:rsid w:val="000E6A28"/>
    <w:rsid w:val="002B5D71"/>
    <w:rsid w:val="002D0E6D"/>
    <w:rsid w:val="002F4BCE"/>
    <w:rsid w:val="00383502"/>
    <w:rsid w:val="00390AD9"/>
    <w:rsid w:val="00396DBE"/>
    <w:rsid w:val="004F50EB"/>
    <w:rsid w:val="00616E0E"/>
    <w:rsid w:val="00742357"/>
    <w:rsid w:val="007E3B9A"/>
    <w:rsid w:val="00A45785"/>
    <w:rsid w:val="00AB35A0"/>
    <w:rsid w:val="00AB7C18"/>
    <w:rsid w:val="00B860FE"/>
    <w:rsid w:val="00BE5A12"/>
    <w:rsid w:val="00F27C60"/>
    <w:rsid w:val="00F64B66"/>
    <w:rsid w:val="00FE07FD"/>
    <w:rsid w:val="02943143"/>
    <w:rsid w:val="142B8A8F"/>
    <w:rsid w:val="2FB7FA40"/>
    <w:rsid w:val="3BF498C0"/>
    <w:rsid w:val="494B860D"/>
    <w:rsid w:val="6638FD32"/>
    <w:rsid w:val="7B8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8CB9"/>
  <w15:chartTrackingRefBased/>
  <w15:docId w15:val="{5C9F248C-B0A4-4363-AB5C-DA7DD4EA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A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0F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EB"/>
  </w:style>
  <w:style w:type="paragraph" w:styleId="Footer">
    <w:name w:val="footer"/>
    <w:basedOn w:val="Normal"/>
    <w:link w:val="FooterChar"/>
    <w:uiPriority w:val="99"/>
    <w:unhideWhenUsed/>
    <w:rsid w:val="004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egauss.org/driveti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hmc.sharepoint.com/:v:/r/sites/pac3/AnalyticsReports/DeGAUSS/DeGauss%20Image%20Tutorial.mp4?csf=1&amp;web=1&amp;e=aOCvQ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egauss.org/geocod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15265E5BB1E49A97B4CE860F2B4CF" ma:contentTypeVersion="14" ma:contentTypeDescription="Create a new document." ma:contentTypeScope="" ma:versionID="e68e969400c38b115be92b61afc79801">
  <xsd:schema xmlns:xsd="http://www.w3.org/2001/XMLSchema" xmlns:xs="http://www.w3.org/2001/XMLSchema" xmlns:p="http://schemas.microsoft.com/office/2006/metadata/properties" xmlns:ns2="aae3a382-d633-485f-aa01-aa345ee5e848" xmlns:ns3="fb36d835-f838-415a-b3bd-5b716114deba" xmlns:ns4="307597ac-5fd1-4a42-8c3b-cfc02fc39c1e" targetNamespace="http://schemas.microsoft.com/office/2006/metadata/properties" ma:root="true" ma:fieldsID="e0d89dc33a876230f28a89f8c2aff77f" ns2:_="" ns3:_="" ns4:_="">
    <xsd:import namespace="aae3a382-d633-485f-aa01-aa345ee5e848"/>
    <xsd:import namespace="fb36d835-f838-415a-b3bd-5b716114deba"/>
    <xsd:import namespace="307597ac-5fd1-4a42-8c3b-cfc02fc39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a382-d633-485f-aa01-aa345ee5e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abcfe3-6ca4-44ec-8978-38926539f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d835-f838-415a-b3bd-5b716114d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597ac-5fd1-4a42-8c3b-cfc02fc39c1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D1558C5-621E-4296-BD2A-FC5DB9D0C55A}" ma:internalName="TaxCatchAll" ma:showField="CatchAllData" ma:web="{fb36d835-f838-415a-b3bd-5b716114deb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ae3a382-d633-485f-aa01-aa345ee5e848" xsi:nil="true"/>
    <SharedWithUsers xmlns="fb36d835-f838-415a-b3bd-5b716114deba">
      <UserInfo>
        <DisplayName>Pater, Colleen</DisplayName>
        <AccountId>108</AccountId>
        <AccountType/>
      </UserInfo>
      <UserInfo>
        <DisplayName>Brown, Kelly</DisplayName>
        <AccountId>208</AccountId>
        <AccountType/>
      </UserInfo>
      <UserInfo>
        <DisplayName>Kasparian, Nadine</DisplayName>
        <AccountId>289</AccountId>
        <AccountType/>
      </UserInfo>
    </SharedWithUsers>
    <lcf76f155ced4ddcb4097134ff3c332f xmlns="aae3a382-d633-485f-aa01-aa345ee5e848">
      <Terms xmlns="http://schemas.microsoft.com/office/infopath/2007/PartnerControls"/>
    </lcf76f155ced4ddcb4097134ff3c332f>
    <TaxCatchAll xmlns="307597ac-5fd1-4a42-8c3b-cfc02fc39c1e" xsi:nil="true"/>
  </documentManagement>
</p:properties>
</file>

<file path=customXml/itemProps1.xml><?xml version="1.0" encoding="utf-8"?>
<ds:datastoreItem xmlns:ds="http://schemas.openxmlformats.org/officeDocument/2006/customXml" ds:itemID="{1745D8D2-BFD6-4D41-8362-098FD45DE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a382-d633-485f-aa01-aa345ee5e848"/>
    <ds:schemaRef ds:uri="fb36d835-f838-415a-b3bd-5b716114deba"/>
    <ds:schemaRef ds:uri="307597ac-5fd1-4a42-8c3b-cfc02fc39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65AA29-72E7-4848-88CD-71AE9A683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59742-6D03-47BF-9A4A-55ACA5A3E15C}">
  <ds:schemaRefs>
    <ds:schemaRef ds:uri="http://schemas.microsoft.com/office/2006/metadata/properties"/>
    <ds:schemaRef ds:uri="http://schemas.microsoft.com/office/infopath/2007/PartnerControls"/>
    <ds:schemaRef ds:uri="aae3a382-d633-485f-aa01-aa345ee5e848"/>
    <ds:schemaRef ds:uri="fb36d835-f838-415a-b3bd-5b716114deba"/>
    <ds:schemaRef ds:uri="307597ac-5fd1-4a42-8c3b-cfc02fc39c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Khadr</dc:creator>
  <cp:keywords/>
  <dc:description/>
  <cp:lastModifiedBy>Graupe, Margaret</cp:lastModifiedBy>
  <cp:revision>2</cp:revision>
  <dcterms:created xsi:type="dcterms:W3CDTF">2022-04-29T06:43:00Z</dcterms:created>
  <dcterms:modified xsi:type="dcterms:W3CDTF">2022-04-29T06:43:00Z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0x01010011A15265E5BB1E49A97B4CE860F2B4CF</vt:lpwstr>
  </property>
  <property fmtid="{D5CDD505-2E9C-101B-9397-08002B2CF9AE}" pid="3" name="MediaServiceImageTags">
    <vt:lpwstr/>
  </property>
</Properties>
</file>