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891E5" w14:textId="54A5C5E0" w:rsidR="00354DB9" w:rsidRDefault="0004679E" w:rsidP="0004679E">
      <w:pPr>
        <w:jc w:val="center"/>
      </w:pPr>
      <w:r>
        <w:rPr>
          <w:noProof/>
        </w:rPr>
        <w:drawing>
          <wp:inline distT="0" distB="0" distL="0" distR="0" wp14:anchorId="10C2C05F" wp14:editId="1B277AFC">
            <wp:extent cx="2731008" cy="2743200"/>
            <wp:effectExtent l="0" t="0" r="0" b="0"/>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1008" cy="2743200"/>
                    </a:xfrm>
                    <a:prstGeom prst="rect">
                      <a:avLst/>
                    </a:prstGeom>
                  </pic:spPr>
                </pic:pic>
              </a:graphicData>
            </a:graphic>
          </wp:inline>
        </w:drawing>
      </w:r>
    </w:p>
    <w:p w14:paraId="76A50248" w14:textId="2563F073" w:rsidR="0004679E" w:rsidRDefault="0004679E" w:rsidP="0004679E">
      <w:pPr>
        <w:jc w:val="center"/>
      </w:pPr>
    </w:p>
    <w:p w14:paraId="060C20D5" w14:textId="77777777" w:rsidR="0004679E" w:rsidRDefault="0004679E" w:rsidP="0004679E">
      <w:pPr>
        <w:jc w:val="center"/>
      </w:pPr>
    </w:p>
    <w:p w14:paraId="6FE3B046" w14:textId="59DA90BA" w:rsidR="0004679E" w:rsidRPr="0004679E" w:rsidRDefault="0004679E" w:rsidP="0004679E">
      <w:pPr>
        <w:jc w:val="center"/>
        <w:rPr>
          <w:rFonts w:ascii="Arial" w:hAnsi="Arial" w:cs="Arial"/>
          <w:b/>
          <w:bCs/>
          <w:sz w:val="72"/>
          <w:szCs w:val="72"/>
        </w:rPr>
      </w:pPr>
      <w:r w:rsidRPr="0004679E">
        <w:rPr>
          <w:rFonts w:ascii="Arial" w:hAnsi="Arial" w:cs="Arial"/>
          <w:b/>
          <w:bCs/>
          <w:sz w:val="72"/>
          <w:szCs w:val="72"/>
        </w:rPr>
        <w:t>Data Definitions Manual</w:t>
      </w:r>
    </w:p>
    <w:p w14:paraId="30EF134D" w14:textId="1A542F92" w:rsidR="0004679E" w:rsidRDefault="0004679E" w:rsidP="0004679E">
      <w:pPr>
        <w:jc w:val="center"/>
        <w:rPr>
          <w:rFonts w:ascii="Arial" w:hAnsi="Arial" w:cs="Arial"/>
          <w:sz w:val="72"/>
          <w:szCs w:val="72"/>
        </w:rPr>
      </w:pPr>
      <w:r w:rsidRPr="0004679E">
        <w:rPr>
          <w:rFonts w:ascii="Arial" w:hAnsi="Arial" w:cs="Arial"/>
          <w:sz w:val="72"/>
          <w:szCs w:val="72"/>
        </w:rPr>
        <w:t>Health Equity Module</w:t>
      </w:r>
    </w:p>
    <w:p w14:paraId="32C7CD76" w14:textId="77777777" w:rsidR="000B6352" w:rsidRDefault="000B6352">
      <w:pPr>
        <w:rPr>
          <w:rFonts w:ascii="Arial" w:hAnsi="Arial" w:cs="Arial"/>
        </w:rPr>
      </w:pPr>
    </w:p>
    <w:p w14:paraId="4E94B1DC" w14:textId="77777777" w:rsidR="000B6352" w:rsidRDefault="000B6352">
      <w:pPr>
        <w:rPr>
          <w:rFonts w:ascii="Arial" w:hAnsi="Arial" w:cs="Arial"/>
        </w:rPr>
      </w:pPr>
      <w:r>
        <w:rPr>
          <w:rFonts w:ascii="Arial" w:hAnsi="Arial" w:cs="Arial"/>
        </w:rPr>
        <w:br w:type="page"/>
      </w:r>
    </w:p>
    <w:p w14:paraId="27B748FD" w14:textId="6F2139B9" w:rsidR="00082644" w:rsidRDefault="00082644" w:rsidP="00082644">
      <w:pPr>
        <w:rPr>
          <w:rFonts w:ascii="Arial" w:hAnsi="Arial" w:cs="Arial"/>
        </w:rPr>
      </w:pPr>
      <w:r w:rsidRPr="00082644">
        <w:rPr>
          <w:rFonts w:ascii="Arial" w:hAnsi="Arial" w:cs="Arial"/>
        </w:rPr>
        <w:lastRenderedPageBreak/>
        <w:t>All sites in PC</w:t>
      </w:r>
      <w:r w:rsidRPr="00082644">
        <w:rPr>
          <w:rFonts w:ascii="Arial" w:hAnsi="Arial" w:cs="Arial"/>
          <w:vertAlign w:val="superscript"/>
        </w:rPr>
        <w:t>4</w:t>
      </w:r>
      <w:r w:rsidRPr="00082644">
        <w:rPr>
          <w:rFonts w:ascii="Arial" w:hAnsi="Arial" w:cs="Arial"/>
        </w:rPr>
        <w:t>, PAC</w:t>
      </w:r>
      <w:r w:rsidRPr="00082644">
        <w:rPr>
          <w:rFonts w:ascii="Arial" w:hAnsi="Arial" w:cs="Arial"/>
          <w:vertAlign w:val="superscript"/>
        </w:rPr>
        <w:t>3</w:t>
      </w:r>
      <w:r w:rsidRPr="00082644">
        <w:rPr>
          <w:rFonts w:ascii="Arial" w:hAnsi="Arial" w:cs="Arial"/>
        </w:rPr>
        <w:t>, and CNOC will have the option to submit Health Equity data. The data collected regarding patient’s primary language and need for an interpreter is an extension of the Demographics section in PC</w:t>
      </w:r>
      <w:r w:rsidRPr="00082644">
        <w:rPr>
          <w:rFonts w:ascii="Arial" w:hAnsi="Arial" w:cs="Arial"/>
          <w:vertAlign w:val="superscript"/>
        </w:rPr>
        <w:t>4</w:t>
      </w:r>
      <w:r w:rsidRPr="00082644">
        <w:rPr>
          <w:rFonts w:ascii="Arial" w:hAnsi="Arial" w:cs="Arial"/>
        </w:rPr>
        <w:t>/PAC</w:t>
      </w:r>
      <w:r w:rsidRPr="00082644">
        <w:rPr>
          <w:rFonts w:ascii="Arial" w:hAnsi="Arial" w:cs="Arial"/>
          <w:vertAlign w:val="superscript"/>
        </w:rPr>
        <w:t>3</w:t>
      </w:r>
      <w:r w:rsidRPr="00082644">
        <w:rPr>
          <w:rFonts w:ascii="Arial" w:hAnsi="Arial" w:cs="Arial"/>
        </w:rPr>
        <w:t xml:space="preserve"> and will synchronize with the patient ID. The primary insurance question and </w:t>
      </w:r>
      <w:proofErr w:type="spellStart"/>
      <w:r w:rsidRPr="00082644">
        <w:rPr>
          <w:rFonts w:ascii="Arial" w:hAnsi="Arial" w:cs="Arial"/>
        </w:rPr>
        <w:t>DeGAUSS</w:t>
      </w:r>
      <w:proofErr w:type="spellEnd"/>
      <w:r w:rsidRPr="00082644">
        <w:rPr>
          <w:rFonts w:ascii="Arial" w:hAnsi="Arial" w:cs="Arial"/>
        </w:rPr>
        <w:t xml:space="preserve"> responses will be collected on a hospitalization level and will synchronize with the hospitalization ID.</w:t>
      </w:r>
    </w:p>
    <w:p w14:paraId="68B051DC" w14:textId="77777777" w:rsidR="00082644" w:rsidRPr="00082644" w:rsidRDefault="00082644" w:rsidP="00082644">
      <w:pPr>
        <w:rPr>
          <w:rFonts w:ascii="Arial" w:hAnsi="Arial" w:cs="Arial"/>
        </w:rPr>
      </w:pPr>
    </w:p>
    <w:tbl>
      <w:tblPr>
        <w:tblStyle w:val="TableGrid"/>
        <w:tblW w:w="0" w:type="auto"/>
        <w:tblLook w:val="04A0" w:firstRow="1" w:lastRow="0" w:firstColumn="1" w:lastColumn="0" w:noHBand="0" w:noVBand="1"/>
      </w:tblPr>
      <w:tblGrid>
        <w:gridCol w:w="1525"/>
        <w:gridCol w:w="3912"/>
        <w:gridCol w:w="3913"/>
      </w:tblGrid>
      <w:tr w:rsidR="0004679E" w14:paraId="3314D053" w14:textId="77777777" w:rsidTr="00082644">
        <w:tc>
          <w:tcPr>
            <w:tcW w:w="9350" w:type="dxa"/>
            <w:gridSpan w:val="3"/>
            <w:tcBorders>
              <w:top w:val="nil"/>
              <w:left w:val="nil"/>
              <w:bottom w:val="single" w:sz="24" w:space="0" w:color="auto"/>
              <w:right w:val="nil"/>
            </w:tcBorders>
          </w:tcPr>
          <w:p w14:paraId="7CB7D289" w14:textId="03E6E41F" w:rsidR="0004679E" w:rsidRPr="0004679E" w:rsidRDefault="0004679E" w:rsidP="001C23ED">
            <w:pPr>
              <w:spacing w:before="60" w:after="120"/>
              <w:rPr>
                <w:rFonts w:ascii="Arial" w:hAnsi="Arial" w:cs="Arial"/>
                <w:b/>
                <w:bCs/>
              </w:rPr>
            </w:pPr>
            <w:r w:rsidRPr="0004679E">
              <w:rPr>
                <w:rFonts w:ascii="Arial" w:hAnsi="Arial" w:cs="Arial"/>
                <w:b/>
                <w:bCs/>
                <w:sz w:val="28"/>
                <w:szCs w:val="28"/>
              </w:rPr>
              <w:t xml:space="preserve">Health Equity Module </w:t>
            </w:r>
          </w:p>
        </w:tc>
      </w:tr>
      <w:tr w:rsidR="0004679E" w14:paraId="5BEF04A7" w14:textId="77777777" w:rsidTr="00082644">
        <w:tc>
          <w:tcPr>
            <w:tcW w:w="9350" w:type="dxa"/>
            <w:gridSpan w:val="3"/>
            <w:tcBorders>
              <w:top w:val="single" w:sz="24" w:space="0" w:color="auto"/>
              <w:left w:val="nil"/>
              <w:bottom w:val="nil"/>
              <w:right w:val="nil"/>
            </w:tcBorders>
          </w:tcPr>
          <w:p w14:paraId="4088D20D" w14:textId="636C6148" w:rsidR="0004679E" w:rsidRDefault="0004679E" w:rsidP="001C23ED">
            <w:pPr>
              <w:spacing w:before="60" w:after="120"/>
              <w:rPr>
                <w:rFonts w:ascii="Arial" w:hAnsi="Arial" w:cs="Arial"/>
              </w:rPr>
            </w:pPr>
            <w:r w:rsidRPr="00FC2ED9">
              <w:rPr>
                <w:rFonts w:ascii="Arial" w:hAnsi="Arial" w:cs="Arial"/>
                <w:b/>
              </w:rPr>
              <w:t>Primary Language</w:t>
            </w:r>
          </w:p>
        </w:tc>
      </w:tr>
      <w:tr w:rsidR="00082644" w14:paraId="4A7658D0" w14:textId="77777777" w:rsidTr="001C23ED">
        <w:tc>
          <w:tcPr>
            <w:tcW w:w="9350" w:type="dxa"/>
            <w:gridSpan w:val="3"/>
            <w:tcBorders>
              <w:top w:val="nil"/>
              <w:left w:val="nil"/>
              <w:bottom w:val="single" w:sz="12" w:space="0" w:color="D9D9D9" w:themeColor="background1" w:themeShade="D9"/>
              <w:right w:val="nil"/>
            </w:tcBorders>
          </w:tcPr>
          <w:p w14:paraId="2FEA4C1A" w14:textId="0FEAC440" w:rsidR="00082644" w:rsidRPr="00082644" w:rsidRDefault="00082644" w:rsidP="001C23ED">
            <w:pPr>
              <w:spacing w:before="60" w:after="120"/>
              <w:rPr>
                <w:rFonts w:ascii="Arial" w:hAnsi="Arial" w:cs="Arial"/>
              </w:rPr>
            </w:pPr>
            <w:r>
              <w:rPr>
                <w:rFonts w:ascii="Arial" w:hAnsi="Arial" w:cs="Arial"/>
                <w:i/>
                <w:iCs/>
              </w:rPr>
              <w:t xml:space="preserve">Required for case closure: </w:t>
            </w:r>
            <w:r>
              <w:rPr>
                <w:rFonts w:ascii="Arial" w:hAnsi="Arial" w:cs="Arial"/>
              </w:rPr>
              <w:t>Yes</w:t>
            </w:r>
          </w:p>
        </w:tc>
      </w:tr>
      <w:tr w:rsidR="00082644" w14:paraId="36F8A699" w14:textId="77777777" w:rsidTr="001C23ED">
        <w:tc>
          <w:tcPr>
            <w:tcW w:w="1525" w:type="dxa"/>
            <w:tcBorders>
              <w:top w:val="single" w:sz="12" w:space="0" w:color="D9D9D9" w:themeColor="background1" w:themeShade="D9"/>
              <w:left w:val="nil"/>
              <w:bottom w:val="nil"/>
              <w:right w:val="nil"/>
            </w:tcBorders>
          </w:tcPr>
          <w:p w14:paraId="0BBB33C5" w14:textId="60C36528" w:rsidR="00082644" w:rsidRPr="0004679E" w:rsidRDefault="00082644" w:rsidP="001C23ED">
            <w:pPr>
              <w:spacing w:before="60" w:after="120"/>
              <w:rPr>
                <w:rFonts w:ascii="Arial" w:hAnsi="Arial" w:cs="Arial"/>
                <w:i/>
                <w:iCs/>
              </w:rPr>
            </w:pPr>
            <w:r w:rsidRPr="0004679E">
              <w:rPr>
                <w:rFonts w:ascii="Arial" w:hAnsi="Arial" w:cs="Arial"/>
                <w:i/>
                <w:iCs/>
              </w:rPr>
              <w:t>Description</w:t>
            </w:r>
            <w:r w:rsidRPr="00723EA1">
              <w:rPr>
                <w:rFonts w:ascii="Arial" w:hAnsi="Arial" w:cs="Arial"/>
              </w:rPr>
              <w:t>:</w:t>
            </w:r>
          </w:p>
        </w:tc>
        <w:tc>
          <w:tcPr>
            <w:tcW w:w="7825" w:type="dxa"/>
            <w:gridSpan w:val="2"/>
            <w:tcBorders>
              <w:top w:val="single" w:sz="12" w:space="0" w:color="D9D9D9" w:themeColor="background1" w:themeShade="D9"/>
              <w:left w:val="nil"/>
              <w:bottom w:val="nil"/>
              <w:right w:val="nil"/>
            </w:tcBorders>
          </w:tcPr>
          <w:p w14:paraId="27BDC9EF" w14:textId="1256F8C3" w:rsidR="00082644" w:rsidRPr="00723EA1" w:rsidRDefault="00082644" w:rsidP="001C23ED">
            <w:pPr>
              <w:spacing w:before="60" w:after="120"/>
              <w:rPr>
                <w:rFonts w:ascii="Arial" w:hAnsi="Arial" w:cs="Arial"/>
              </w:rPr>
            </w:pPr>
            <w:r w:rsidRPr="00723EA1">
              <w:rPr>
                <w:rFonts w:ascii="Arial" w:hAnsi="Arial" w:cs="Arial"/>
              </w:rPr>
              <w:t>Primary language listed in the clinical information tab regarding a patient. Will assume primary language listed to be parent or guardians until patient is 18 years of age.</w:t>
            </w:r>
          </w:p>
        </w:tc>
      </w:tr>
      <w:tr w:rsidR="00082644" w14:paraId="160C72D6" w14:textId="77777777" w:rsidTr="001C23ED">
        <w:tc>
          <w:tcPr>
            <w:tcW w:w="1525" w:type="dxa"/>
            <w:tcBorders>
              <w:top w:val="nil"/>
              <w:left w:val="nil"/>
              <w:bottom w:val="single" w:sz="24" w:space="0" w:color="auto"/>
              <w:right w:val="nil"/>
            </w:tcBorders>
          </w:tcPr>
          <w:p w14:paraId="0E1FFBBF" w14:textId="6D74F2E5" w:rsidR="00082644" w:rsidRPr="000B6352" w:rsidRDefault="00082644" w:rsidP="001C23ED">
            <w:pPr>
              <w:spacing w:before="60" w:after="120"/>
              <w:rPr>
                <w:rFonts w:ascii="Arial" w:hAnsi="Arial" w:cs="Arial"/>
              </w:rPr>
            </w:pPr>
            <w:r>
              <w:rPr>
                <w:rFonts w:ascii="Arial" w:hAnsi="Arial" w:cs="Arial"/>
                <w:b/>
                <w:bCs/>
              </w:rPr>
              <w:t>Values</w:t>
            </w:r>
          </w:p>
        </w:tc>
        <w:tc>
          <w:tcPr>
            <w:tcW w:w="3912" w:type="dxa"/>
            <w:tcBorders>
              <w:top w:val="nil"/>
              <w:left w:val="nil"/>
              <w:bottom w:val="single" w:sz="24" w:space="0" w:color="auto"/>
              <w:right w:val="nil"/>
            </w:tcBorders>
          </w:tcPr>
          <w:p w14:paraId="07C64D6A" w14:textId="77777777" w:rsidR="00082644" w:rsidRDefault="00082644" w:rsidP="001C23ED">
            <w:pPr>
              <w:spacing w:before="60" w:after="120"/>
              <w:rPr>
                <w:rFonts w:ascii="Arial" w:hAnsi="Arial" w:cs="Arial"/>
              </w:rPr>
            </w:pPr>
            <w:r>
              <w:rPr>
                <w:rFonts w:ascii="Arial" w:hAnsi="Arial" w:cs="Arial"/>
              </w:rPr>
              <w:t>English</w:t>
            </w:r>
          </w:p>
          <w:p w14:paraId="25E30EBA" w14:textId="77777777" w:rsidR="00082644" w:rsidRDefault="00082644" w:rsidP="001C23ED">
            <w:pPr>
              <w:spacing w:before="60" w:after="120"/>
              <w:rPr>
                <w:rFonts w:ascii="Arial" w:hAnsi="Arial" w:cs="Arial"/>
              </w:rPr>
            </w:pPr>
            <w:r>
              <w:rPr>
                <w:rFonts w:ascii="Arial" w:hAnsi="Arial" w:cs="Arial"/>
              </w:rPr>
              <w:t>Spanish</w:t>
            </w:r>
          </w:p>
          <w:p w14:paraId="5006BD52" w14:textId="77777777" w:rsidR="00082644" w:rsidRDefault="00082644" w:rsidP="001C23ED">
            <w:pPr>
              <w:spacing w:before="60" w:after="120"/>
              <w:rPr>
                <w:rFonts w:ascii="Arial" w:hAnsi="Arial" w:cs="Arial"/>
              </w:rPr>
            </w:pPr>
            <w:r>
              <w:rPr>
                <w:rFonts w:ascii="Arial" w:hAnsi="Arial" w:cs="Arial"/>
              </w:rPr>
              <w:t>Cantonese</w:t>
            </w:r>
          </w:p>
          <w:p w14:paraId="08FA5743" w14:textId="77777777" w:rsidR="00082644" w:rsidRDefault="00082644" w:rsidP="001C23ED">
            <w:pPr>
              <w:spacing w:before="60" w:after="120"/>
              <w:rPr>
                <w:rFonts w:ascii="Arial" w:hAnsi="Arial" w:cs="Arial"/>
              </w:rPr>
            </w:pPr>
            <w:r>
              <w:rPr>
                <w:rFonts w:ascii="Arial" w:hAnsi="Arial" w:cs="Arial"/>
              </w:rPr>
              <w:t>Mandarin</w:t>
            </w:r>
          </w:p>
          <w:p w14:paraId="4E103F69" w14:textId="77777777" w:rsidR="00082644" w:rsidRDefault="00082644" w:rsidP="001C23ED">
            <w:pPr>
              <w:spacing w:before="60" w:after="120"/>
              <w:rPr>
                <w:rFonts w:ascii="Arial" w:hAnsi="Arial" w:cs="Arial"/>
              </w:rPr>
            </w:pPr>
            <w:r>
              <w:rPr>
                <w:rFonts w:ascii="Arial" w:hAnsi="Arial" w:cs="Arial"/>
              </w:rPr>
              <w:t>Tagalog</w:t>
            </w:r>
          </w:p>
          <w:p w14:paraId="4D15F8C1" w14:textId="77777777" w:rsidR="00082644" w:rsidRDefault="00082644" w:rsidP="001C23ED">
            <w:pPr>
              <w:spacing w:before="60" w:after="120"/>
              <w:rPr>
                <w:rFonts w:ascii="Arial" w:hAnsi="Arial" w:cs="Arial"/>
              </w:rPr>
            </w:pPr>
            <w:r>
              <w:rPr>
                <w:rFonts w:ascii="Arial" w:hAnsi="Arial" w:cs="Arial"/>
              </w:rPr>
              <w:t>Arabic</w:t>
            </w:r>
          </w:p>
          <w:p w14:paraId="79B14C8A" w14:textId="77777777" w:rsidR="00082644" w:rsidRDefault="00082644" w:rsidP="001C23ED">
            <w:pPr>
              <w:spacing w:before="60" w:after="120"/>
              <w:rPr>
                <w:rFonts w:ascii="Arial" w:hAnsi="Arial" w:cs="Arial"/>
              </w:rPr>
            </w:pPr>
            <w:r>
              <w:rPr>
                <w:rFonts w:ascii="Arial" w:hAnsi="Arial" w:cs="Arial"/>
              </w:rPr>
              <w:t>French</w:t>
            </w:r>
          </w:p>
          <w:p w14:paraId="68695EEB" w14:textId="77777777" w:rsidR="00082644" w:rsidRDefault="00082644" w:rsidP="001C23ED">
            <w:pPr>
              <w:spacing w:before="60" w:after="120"/>
              <w:rPr>
                <w:rFonts w:ascii="Arial" w:hAnsi="Arial" w:cs="Arial"/>
              </w:rPr>
            </w:pPr>
            <w:r>
              <w:rPr>
                <w:rFonts w:ascii="Arial" w:hAnsi="Arial" w:cs="Arial"/>
              </w:rPr>
              <w:t>German</w:t>
            </w:r>
          </w:p>
          <w:p w14:paraId="39DA4155" w14:textId="77777777" w:rsidR="00082644" w:rsidRDefault="00082644" w:rsidP="001C23ED">
            <w:pPr>
              <w:spacing w:before="60" w:after="120"/>
              <w:rPr>
                <w:rFonts w:ascii="Arial" w:hAnsi="Arial" w:cs="Arial"/>
              </w:rPr>
            </w:pPr>
            <w:r>
              <w:rPr>
                <w:rFonts w:ascii="Arial" w:hAnsi="Arial" w:cs="Arial"/>
              </w:rPr>
              <w:t>Greek</w:t>
            </w:r>
          </w:p>
          <w:p w14:paraId="4810BDC2" w14:textId="77777777" w:rsidR="00082644" w:rsidRDefault="00082644" w:rsidP="001C23ED">
            <w:pPr>
              <w:spacing w:before="60" w:after="120"/>
              <w:rPr>
                <w:rFonts w:ascii="Arial" w:hAnsi="Arial" w:cs="Arial"/>
              </w:rPr>
            </w:pPr>
            <w:r>
              <w:rPr>
                <w:rFonts w:ascii="Arial" w:hAnsi="Arial" w:cs="Arial"/>
              </w:rPr>
              <w:t>Haitian Creole</w:t>
            </w:r>
          </w:p>
          <w:p w14:paraId="1863A8AE" w14:textId="77777777" w:rsidR="00082644" w:rsidRDefault="00082644" w:rsidP="001C23ED">
            <w:pPr>
              <w:spacing w:before="60" w:after="120"/>
              <w:rPr>
                <w:rFonts w:ascii="Arial" w:hAnsi="Arial" w:cs="Arial"/>
              </w:rPr>
            </w:pPr>
            <w:r>
              <w:rPr>
                <w:rFonts w:ascii="Arial" w:hAnsi="Arial" w:cs="Arial"/>
              </w:rPr>
              <w:t>Japanese</w:t>
            </w:r>
          </w:p>
          <w:p w14:paraId="3BDA130E" w14:textId="77777777" w:rsidR="00082644" w:rsidRDefault="00082644" w:rsidP="001C23ED">
            <w:pPr>
              <w:spacing w:before="60" w:after="120"/>
              <w:rPr>
                <w:rFonts w:ascii="Arial" w:hAnsi="Arial" w:cs="Arial"/>
              </w:rPr>
            </w:pPr>
            <w:r>
              <w:rPr>
                <w:rFonts w:ascii="Arial" w:hAnsi="Arial" w:cs="Arial"/>
              </w:rPr>
              <w:t>Kannada</w:t>
            </w:r>
          </w:p>
          <w:p w14:paraId="48D9CF2B" w14:textId="77777777" w:rsidR="00082644" w:rsidRDefault="00082644" w:rsidP="001C23ED">
            <w:pPr>
              <w:spacing w:before="60" w:after="120"/>
              <w:rPr>
                <w:rFonts w:ascii="Arial" w:hAnsi="Arial" w:cs="Arial"/>
              </w:rPr>
            </w:pPr>
            <w:r>
              <w:rPr>
                <w:rFonts w:ascii="Arial" w:hAnsi="Arial" w:cs="Arial"/>
              </w:rPr>
              <w:t>Korean</w:t>
            </w:r>
          </w:p>
        </w:tc>
        <w:tc>
          <w:tcPr>
            <w:tcW w:w="3913" w:type="dxa"/>
            <w:tcBorders>
              <w:top w:val="nil"/>
              <w:left w:val="nil"/>
              <w:bottom w:val="single" w:sz="24" w:space="0" w:color="auto"/>
              <w:right w:val="nil"/>
            </w:tcBorders>
          </w:tcPr>
          <w:p w14:paraId="29C7E65C" w14:textId="1F7E3C3E" w:rsidR="00082644" w:rsidRDefault="00082644" w:rsidP="001C23ED">
            <w:pPr>
              <w:spacing w:before="60" w:after="120"/>
              <w:rPr>
                <w:rFonts w:ascii="Arial" w:hAnsi="Arial" w:cs="Arial"/>
              </w:rPr>
            </w:pPr>
            <w:r>
              <w:rPr>
                <w:rFonts w:ascii="Arial" w:hAnsi="Arial" w:cs="Arial"/>
              </w:rPr>
              <w:t>Marathi</w:t>
            </w:r>
          </w:p>
          <w:p w14:paraId="5D2872C1" w14:textId="77777777" w:rsidR="00082644" w:rsidRDefault="00082644" w:rsidP="001C23ED">
            <w:pPr>
              <w:spacing w:before="60" w:after="120"/>
              <w:rPr>
                <w:rFonts w:ascii="Arial" w:hAnsi="Arial" w:cs="Arial"/>
              </w:rPr>
            </w:pPr>
            <w:r>
              <w:rPr>
                <w:rFonts w:ascii="Arial" w:hAnsi="Arial" w:cs="Arial"/>
              </w:rPr>
              <w:t>Nepalese</w:t>
            </w:r>
          </w:p>
          <w:p w14:paraId="41585DC0" w14:textId="77777777" w:rsidR="00082644" w:rsidRDefault="00082644" w:rsidP="001C23ED">
            <w:pPr>
              <w:spacing w:before="60" w:after="120"/>
              <w:rPr>
                <w:rFonts w:ascii="Arial" w:hAnsi="Arial" w:cs="Arial"/>
              </w:rPr>
            </w:pPr>
            <w:r>
              <w:rPr>
                <w:rFonts w:ascii="Arial" w:hAnsi="Arial" w:cs="Arial"/>
              </w:rPr>
              <w:t>Polish</w:t>
            </w:r>
          </w:p>
          <w:p w14:paraId="04D005CA" w14:textId="77777777" w:rsidR="00082644" w:rsidRDefault="00082644" w:rsidP="001C23ED">
            <w:pPr>
              <w:spacing w:before="60" w:after="120"/>
              <w:rPr>
                <w:rFonts w:ascii="Arial" w:hAnsi="Arial" w:cs="Arial"/>
              </w:rPr>
            </w:pPr>
            <w:r>
              <w:rPr>
                <w:rFonts w:ascii="Arial" w:hAnsi="Arial" w:cs="Arial"/>
              </w:rPr>
              <w:t>Portuguese</w:t>
            </w:r>
          </w:p>
          <w:p w14:paraId="28539503" w14:textId="77777777" w:rsidR="00082644" w:rsidRDefault="00082644" w:rsidP="001C23ED">
            <w:pPr>
              <w:spacing w:before="60" w:after="120"/>
              <w:rPr>
                <w:rFonts w:ascii="Arial" w:hAnsi="Arial" w:cs="Arial"/>
              </w:rPr>
            </w:pPr>
            <w:r>
              <w:rPr>
                <w:rFonts w:ascii="Arial" w:hAnsi="Arial" w:cs="Arial"/>
              </w:rPr>
              <w:t>Russian</w:t>
            </w:r>
          </w:p>
          <w:p w14:paraId="0DD0B505" w14:textId="77777777" w:rsidR="00082644" w:rsidRDefault="00082644" w:rsidP="001C23ED">
            <w:pPr>
              <w:spacing w:before="60" w:after="120"/>
              <w:rPr>
                <w:rFonts w:ascii="Arial" w:hAnsi="Arial" w:cs="Arial"/>
              </w:rPr>
            </w:pPr>
            <w:r>
              <w:rPr>
                <w:rFonts w:ascii="Arial" w:hAnsi="Arial" w:cs="Arial"/>
              </w:rPr>
              <w:t>Somali</w:t>
            </w:r>
          </w:p>
          <w:p w14:paraId="2C93E98F" w14:textId="77777777" w:rsidR="00082644" w:rsidRDefault="00082644" w:rsidP="001C23ED">
            <w:pPr>
              <w:spacing w:before="60" w:after="120"/>
              <w:rPr>
                <w:rFonts w:ascii="Arial" w:hAnsi="Arial" w:cs="Arial"/>
              </w:rPr>
            </w:pPr>
            <w:r>
              <w:rPr>
                <w:rFonts w:ascii="Arial" w:hAnsi="Arial" w:cs="Arial"/>
              </w:rPr>
              <w:t>Tamil</w:t>
            </w:r>
          </w:p>
          <w:p w14:paraId="15B9A8F0" w14:textId="77777777" w:rsidR="00082644" w:rsidRDefault="00082644" w:rsidP="001C23ED">
            <w:pPr>
              <w:spacing w:before="60" w:after="120"/>
              <w:rPr>
                <w:rFonts w:ascii="Arial" w:hAnsi="Arial" w:cs="Arial"/>
              </w:rPr>
            </w:pPr>
            <w:r>
              <w:rPr>
                <w:rFonts w:ascii="Arial" w:hAnsi="Arial" w:cs="Arial"/>
              </w:rPr>
              <w:t>Telugu</w:t>
            </w:r>
          </w:p>
          <w:p w14:paraId="14C4D108" w14:textId="454B206C" w:rsidR="00082644" w:rsidRDefault="00082644" w:rsidP="001C23ED">
            <w:pPr>
              <w:spacing w:before="60" w:after="120"/>
              <w:rPr>
                <w:rFonts w:ascii="Arial" w:hAnsi="Arial" w:cs="Arial"/>
              </w:rPr>
            </w:pPr>
            <w:r>
              <w:rPr>
                <w:rFonts w:ascii="Arial" w:hAnsi="Arial" w:cs="Arial"/>
              </w:rPr>
              <w:t>Ukrainian</w:t>
            </w:r>
          </w:p>
          <w:p w14:paraId="297DC634" w14:textId="77777777" w:rsidR="00082644" w:rsidRDefault="00082644" w:rsidP="001C23ED">
            <w:pPr>
              <w:spacing w:before="60" w:after="120"/>
              <w:rPr>
                <w:rFonts w:ascii="Arial" w:hAnsi="Arial" w:cs="Arial"/>
              </w:rPr>
            </w:pPr>
            <w:r>
              <w:rPr>
                <w:rFonts w:ascii="Arial" w:hAnsi="Arial" w:cs="Arial"/>
              </w:rPr>
              <w:t>Vietnamese</w:t>
            </w:r>
          </w:p>
          <w:p w14:paraId="55637991" w14:textId="77777777" w:rsidR="00082644" w:rsidRDefault="00082644" w:rsidP="001C23ED">
            <w:pPr>
              <w:spacing w:before="60" w:after="120"/>
              <w:rPr>
                <w:rFonts w:ascii="Arial" w:hAnsi="Arial" w:cs="Arial"/>
              </w:rPr>
            </w:pPr>
            <w:r>
              <w:rPr>
                <w:rFonts w:ascii="Arial" w:hAnsi="Arial" w:cs="Arial"/>
              </w:rPr>
              <w:t>Yiddish</w:t>
            </w:r>
          </w:p>
          <w:p w14:paraId="7C0990FF" w14:textId="1A179221" w:rsidR="00082644" w:rsidRPr="00723EA1" w:rsidRDefault="00082644" w:rsidP="001C23ED">
            <w:pPr>
              <w:spacing w:before="60" w:after="120"/>
              <w:rPr>
                <w:rFonts w:ascii="Arial" w:hAnsi="Arial" w:cs="Arial"/>
              </w:rPr>
            </w:pPr>
            <w:r>
              <w:rPr>
                <w:rFonts w:ascii="Arial" w:hAnsi="Arial" w:cs="Arial"/>
              </w:rPr>
              <w:t>Other ______</w:t>
            </w:r>
          </w:p>
        </w:tc>
      </w:tr>
      <w:tr w:rsidR="00082644" w14:paraId="7F8A77CB" w14:textId="77777777" w:rsidTr="001C23ED">
        <w:tc>
          <w:tcPr>
            <w:tcW w:w="9350" w:type="dxa"/>
            <w:gridSpan w:val="3"/>
            <w:tcBorders>
              <w:left w:val="nil"/>
              <w:bottom w:val="nil"/>
              <w:right w:val="nil"/>
            </w:tcBorders>
          </w:tcPr>
          <w:p w14:paraId="3939F576" w14:textId="4BC9209B" w:rsidR="00082644" w:rsidRDefault="00082644" w:rsidP="001C23ED">
            <w:pPr>
              <w:spacing w:before="60" w:after="120"/>
              <w:rPr>
                <w:rFonts w:ascii="Arial" w:hAnsi="Arial" w:cs="Arial"/>
              </w:rPr>
            </w:pPr>
            <w:r w:rsidRPr="00FC2ED9">
              <w:rPr>
                <w:rFonts w:ascii="Arial" w:hAnsi="Arial" w:cs="Arial"/>
                <w:b/>
              </w:rPr>
              <w:t>Interpreter Needed</w:t>
            </w:r>
          </w:p>
        </w:tc>
      </w:tr>
      <w:tr w:rsidR="00082644" w14:paraId="683C3C01" w14:textId="77777777" w:rsidTr="001C23ED">
        <w:tc>
          <w:tcPr>
            <w:tcW w:w="9350" w:type="dxa"/>
            <w:gridSpan w:val="3"/>
            <w:tcBorders>
              <w:top w:val="nil"/>
              <w:left w:val="nil"/>
              <w:bottom w:val="nil"/>
              <w:right w:val="nil"/>
            </w:tcBorders>
          </w:tcPr>
          <w:p w14:paraId="4F28B889" w14:textId="217A4223" w:rsidR="00082644" w:rsidRPr="00FC2ED9" w:rsidRDefault="00082644" w:rsidP="001C23ED">
            <w:pPr>
              <w:spacing w:before="60" w:after="120"/>
              <w:rPr>
                <w:rFonts w:ascii="Arial" w:hAnsi="Arial" w:cs="Arial"/>
                <w:b/>
              </w:rPr>
            </w:pPr>
            <w:r>
              <w:rPr>
                <w:rFonts w:ascii="Arial" w:hAnsi="Arial" w:cs="Arial"/>
                <w:i/>
                <w:iCs/>
              </w:rPr>
              <w:t xml:space="preserve">Required for case closure: </w:t>
            </w:r>
            <w:r>
              <w:rPr>
                <w:rFonts w:ascii="Arial" w:hAnsi="Arial" w:cs="Arial"/>
              </w:rPr>
              <w:t>Yes</w:t>
            </w:r>
          </w:p>
        </w:tc>
      </w:tr>
      <w:tr w:rsidR="00082644" w14:paraId="2D2367E3" w14:textId="77777777" w:rsidTr="001C23ED">
        <w:tc>
          <w:tcPr>
            <w:tcW w:w="1525" w:type="dxa"/>
            <w:tcBorders>
              <w:top w:val="nil"/>
              <w:left w:val="nil"/>
              <w:bottom w:val="single" w:sz="12" w:space="0" w:color="D9D9D9" w:themeColor="background1" w:themeShade="D9"/>
              <w:right w:val="nil"/>
            </w:tcBorders>
          </w:tcPr>
          <w:p w14:paraId="0F334FB7" w14:textId="7A2898B2" w:rsidR="00082644" w:rsidRPr="0004679E" w:rsidRDefault="00082644" w:rsidP="001C23ED">
            <w:pPr>
              <w:spacing w:before="60" w:after="120"/>
              <w:rPr>
                <w:rFonts w:ascii="Arial" w:hAnsi="Arial" w:cs="Arial"/>
                <w:i/>
                <w:iCs/>
              </w:rPr>
            </w:pPr>
            <w:r w:rsidRPr="0004679E">
              <w:rPr>
                <w:rFonts w:ascii="Arial" w:hAnsi="Arial" w:cs="Arial"/>
                <w:i/>
                <w:iCs/>
              </w:rPr>
              <w:t>Displayed if</w:t>
            </w:r>
            <w:r>
              <w:rPr>
                <w:rFonts w:ascii="Arial" w:hAnsi="Arial" w:cs="Arial"/>
                <w:i/>
                <w:iCs/>
              </w:rPr>
              <w:t>:</w:t>
            </w:r>
          </w:p>
        </w:tc>
        <w:tc>
          <w:tcPr>
            <w:tcW w:w="7825" w:type="dxa"/>
            <w:gridSpan w:val="2"/>
            <w:tcBorders>
              <w:top w:val="nil"/>
              <w:left w:val="nil"/>
              <w:bottom w:val="single" w:sz="12" w:space="0" w:color="D9D9D9" w:themeColor="background1" w:themeShade="D9"/>
              <w:right w:val="nil"/>
            </w:tcBorders>
          </w:tcPr>
          <w:p w14:paraId="3E85C6AB" w14:textId="00E1CF99" w:rsidR="00082644" w:rsidRDefault="00082644" w:rsidP="001C23ED">
            <w:pPr>
              <w:spacing w:before="60" w:after="120"/>
              <w:rPr>
                <w:rFonts w:ascii="Arial" w:hAnsi="Arial" w:cs="Arial"/>
              </w:rPr>
            </w:pPr>
            <w:r>
              <w:rPr>
                <w:rFonts w:ascii="Arial" w:hAnsi="Arial" w:cs="Arial"/>
              </w:rPr>
              <w:t>Language other than English is selected for Primary Language</w:t>
            </w:r>
          </w:p>
        </w:tc>
      </w:tr>
      <w:tr w:rsidR="00082644" w14:paraId="14937132" w14:textId="77777777" w:rsidTr="001C23ED">
        <w:tc>
          <w:tcPr>
            <w:tcW w:w="1525" w:type="dxa"/>
            <w:tcBorders>
              <w:top w:val="single" w:sz="12" w:space="0" w:color="D9D9D9" w:themeColor="background1" w:themeShade="D9"/>
              <w:left w:val="nil"/>
              <w:bottom w:val="nil"/>
              <w:right w:val="nil"/>
            </w:tcBorders>
          </w:tcPr>
          <w:p w14:paraId="6AAAAD2C" w14:textId="3ECB6DCD" w:rsidR="00082644" w:rsidRPr="000B6352" w:rsidRDefault="00082644" w:rsidP="001C23ED">
            <w:pPr>
              <w:spacing w:before="60" w:after="120"/>
              <w:rPr>
                <w:rFonts w:ascii="Arial" w:hAnsi="Arial" w:cs="Arial"/>
                <w:i/>
                <w:iCs/>
              </w:rPr>
            </w:pPr>
            <w:r>
              <w:rPr>
                <w:rFonts w:ascii="Arial" w:hAnsi="Arial" w:cs="Arial"/>
                <w:i/>
                <w:iCs/>
              </w:rPr>
              <w:t>Description:</w:t>
            </w:r>
          </w:p>
        </w:tc>
        <w:tc>
          <w:tcPr>
            <w:tcW w:w="7825" w:type="dxa"/>
            <w:gridSpan w:val="2"/>
            <w:tcBorders>
              <w:top w:val="single" w:sz="12" w:space="0" w:color="D9D9D9" w:themeColor="background1" w:themeShade="D9"/>
              <w:left w:val="nil"/>
              <w:bottom w:val="nil"/>
              <w:right w:val="nil"/>
            </w:tcBorders>
          </w:tcPr>
          <w:p w14:paraId="7E22B555" w14:textId="4AC12F4F" w:rsidR="00082644" w:rsidRDefault="00082644" w:rsidP="001C23ED">
            <w:pPr>
              <w:spacing w:before="60" w:after="120"/>
              <w:rPr>
                <w:rFonts w:ascii="Arial" w:hAnsi="Arial" w:cs="Arial"/>
              </w:rPr>
            </w:pPr>
            <w:r w:rsidRPr="00723EA1">
              <w:rPr>
                <w:rFonts w:ascii="Arial" w:hAnsi="Arial" w:cs="Arial"/>
              </w:rPr>
              <w:t>Determined by clinical information or demographic information section for patient.</w:t>
            </w:r>
          </w:p>
        </w:tc>
      </w:tr>
      <w:tr w:rsidR="00082644" w14:paraId="25283E0E" w14:textId="77777777" w:rsidTr="001C23ED">
        <w:tc>
          <w:tcPr>
            <w:tcW w:w="1525" w:type="dxa"/>
            <w:tcBorders>
              <w:top w:val="nil"/>
              <w:left w:val="nil"/>
              <w:bottom w:val="nil"/>
              <w:right w:val="nil"/>
            </w:tcBorders>
          </w:tcPr>
          <w:p w14:paraId="4CD8C3B0" w14:textId="169046CE" w:rsidR="00082644" w:rsidRPr="000B6352" w:rsidRDefault="00082644" w:rsidP="001C23ED">
            <w:pPr>
              <w:spacing w:before="60" w:after="120"/>
              <w:rPr>
                <w:rFonts w:ascii="Arial" w:hAnsi="Arial" w:cs="Arial"/>
                <w:b/>
                <w:bCs/>
              </w:rPr>
            </w:pPr>
            <w:r w:rsidRPr="000B6352">
              <w:rPr>
                <w:rFonts w:ascii="Arial" w:hAnsi="Arial" w:cs="Arial"/>
                <w:b/>
                <w:bCs/>
              </w:rPr>
              <w:t>Values</w:t>
            </w:r>
          </w:p>
        </w:tc>
        <w:tc>
          <w:tcPr>
            <w:tcW w:w="7825" w:type="dxa"/>
            <w:gridSpan w:val="2"/>
            <w:tcBorders>
              <w:top w:val="nil"/>
              <w:left w:val="nil"/>
              <w:bottom w:val="nil"/>
              <w:right w:val="nil"/>
            </w:tcBorders>
          </w:tcPr>
          <w:p w14:paraId="0BBF2730" w14:textId="77777777" w:rsidR="00082644" w:rsidRDefault="00082644" w:rsidP="001C23ED">
            <w:pPr>
              <w:spacing w:before="60" w:after="120"/>
              <w:rPr>
                <w:rFonts w:ascii="Arial" w:hAnsi="Arial" w:cs="Arial"/>
              </w:rPr>
            </w:pPr>
            <w:r>
              <w:rPr>
                <w:rFonts w:ascii="Arial" w:hAnsi="Arial" w:cs="Arial"/>
              </w:rPr>
              <w:t>Yes</w:t>
            </w:r>
          </w:p>
          <w:p w14:paraId="32D80AEF" w14:textId="57F9EBFB" w:rsidR="00082644" w:rsidRPr="00723EA1" w:rsidRDefault="00082644" w:rsidP="001C23ED">
            <w:pPr>
              <w:spacing w:before="60" w:after="120"/>
              <w:rPr>
                <w:rFonts w:ascii="Arial" w:hAnsi="Arial" w:cs="Arial"/>
              </w:rPr>
            </w:pPr>
            <w:r>
              <w:rPr>
                <w:rFonts w:ascii="Arial" w:hAnsi="Arial" w:cs="Arial"/>
              </w:rPr>
              <w:t>No</w:t>
            </w:r>
          </w:p>
        </w:tc>
      </w:tr>
    </w:tbl>
    <w:p w14:paraId="0E7E4072" w14:textId="77777777" w:rsidR="00082644" w:rsidRDefault="00082644">
      <w:r>
        <w:br w:type="page"/>
      </w:r>
    </w:p>
    <w:tbl>
      <w:tblPr>
        <w:tblStyle w:val="TableGrid"/>
        <w:tblW w:w="0" w:type="auto"/>
        <w:tblLook w:val="04A0" w:firstRow="1" w:lastRow="0" w:firstColumn="1" w:lastColumn="0" w:noHBand="0" w:noVBand="1"/>
      </w:tblPr>
      <w:tblGrid>
        <w:gridCol w:w="1461"/>
        <w:gridCol w:w="789"/>
        <w:gridCol w:w="986"/>
        <w:gridCol w:w="1444"/>
        <w:gridCol w:w="4680"/>
      </w:tblGrid>
      <w:tr w:rsidR="00D01C8F" w14:paraId="4516C70A" w14:textId="77777777" w:rsidTr="001C659C">
        <w:tc>
          <w:tcPr>
            <w:tcW w:w="9360" w:type="dxa"/>
            <w:gridSpan w:val="5"/>
            <w:tcBorders>
              <w:top w:val="single" w:sz="24" w:space="0" w:color="auto"/>
              <w:left w:val="nil"/>
              <w:bottom w:val="nil"/>
              <w:right w:val="nil"/>
            </w:tcBorders>
          </w:tcPr>
          <w:p w14:paraId="776A539E" w14:textId="067B6F10" w:rsidR="00D01C8F" w:rsidRDefault="00D01C8F" w:rsidP="00082644">
            <w:pPr>
              <w:spacing w:after="120"/>
              <w:rPr>
                <w:rFonts w:ascii="Arial" w:hAnsi="Arial" w:cs="Arial"/>
              </w:rPr>
            </w:pPr>
            <w:r w:rsidRPr="00FC2ED9">
              <w:rPr>
                <w:rFonts w:ascii="Arial" w:hAnsi="Arial" w:cs="Arial"/>
                <w:b/>
              </w:rPr>
              <w:lastRenderedPageBreak/>
              <w:t>Insurance Type</w:t>
            </w:r>
          </w:p>
        </w:tc>
      </w:tr>
      <w:tr w:rsidR="007B5025" w14:paraId="69276D6C" w14:textId="77777777" w:rsidTr="007B5025">
        <w:tc>
          <w:tcPr>
            <w:tcW w:w="3236" w:type="dxa"/>
            <w:gridSpan w:val="3"/>
            <w:tcBorders>
              <w:top w:val="nil"/>
              <w:left w:val="nil"/>
              <w:bottom w:val="single" w:sz="12" w:space="0" w:color="D9D9D9" w:themeColor="background1" w:themeShade="D9"/>
              <w:right w:val="nil"/>
            </w:tcBorders>
          </w:tcPr>
          <w:p w14:paraId="7B9547A6" w14:textId="77777777" w:rsidR="007B5025" w:rsidRDefault="007B5025" w:rsidP="00082644">
            <w:pPr>
              <w:spacing w:after="120"/>
              <w:rPr>
                <w:rFonts w:ascii="Arial" w:hAnsi="Arial" w:cs="Arial"/>
                <w:i/>
                <w:iCs/>
              </w:rPr>
            </w:pPr>
          </w:p>
        </w:tc>
        <w:tc>
          <w:tcPr>
            <w:tcW w:w="6124" w:type="dxa"/>
            <w:gridSpan w:val="2"/>
            <w:tcBorders>
              <w:top w:val="nil"/>
              <w:left w:val="nil"/>
              <w:bottom w:val="single" w:sz="12" w:space="0" w:color="D9D9D9" w:themeColor="background1" w:themeShade="D9"/>
              <w:right w:val="nil"/>
            </w:tcBorders>
          </w:tcPr>
          <w:p w14:paraId="683C376E" w14:textId="3369C41C" w:rsidR="007B5025" w:rsidRPr="00FC2ED9" w:rsidRDefault="007B5025" w:rsidP="00082644">
            <w:pPr>
              <w:spacing w:after="120"/>
              <w:rPr>
                <w:rFonts w:ascii="Arial" w:hAnsi="Arial" w:cs="Arial"/>
                <w:b/>
              </w:rPr>
            </w:pPr>
            <w:r>
              <w:rPr>
                <w:rFonts w:ascii="Arial" w:hAnsi="Arial" w:cs="Arial"/>
                <w:i/>
                <w:iCs/>
              </w:rPr>
              <w:t xml:space="preserve">Required for case closure: </w:t>
            </w:r>
            <w:r>
              <w:rPr>
                <w:rFonts w:ascii="Arial" w:hAnsi="Arial" w:cs="Arial"/>
              </w:rPr>
              <w:t>Yes</w:t>
            </w:r>
          </w:p>
        </w:tc>
      </w:tr>
      <w:tr w:rsidR="007B5025" w14:paraId="18DA0D52" w14:textId="77777777" w:rsidTr="007B5025">
        <w:tc>
          <w:tcPr>
            <w:tcW w:w="1461" w:type="dxa"/>
            <w:tcBorders>
              <w:top w:val="single" w:sz="12" w:space="0" w:color="D9D9D9" w:themeColor="background1" w:themeShade="D9"/>
              <w:left w:val="nil"/>
              <w:bottom w:val="nil"/>
              <w:right w:val="nil"/>
            </w:tcBorders>
          </w:tcPr>
          <w:p w14:paraId="6F884ECB" w14:textId="384ED5FB" w:rsidR="007B5025" w:rsidRDefault="007B5025" w:rsidP="00082644">
            <w:pPr>
              <w:spacing w:after="120"/>
              <w:rPr>
                <w:rFonts w:ascii="Arial" w:hAnsi="Arial" w:cs="Arial"/>
              </w:rPr>
            </w:pPr>
            <w:r>
              <w:rPr>
                <w:rFonts w:ascii="Arial" w:hAnsi="Arial" w:cs="Arial"/>
                <w:i/>
                <w:iCs/>
              </w:rPr>
              <w:t>Description:</w:t>
            </w:r>
          </w:p>
        </w:tc>
        <w:tc>
          <w:tcPr>
            <w:tcW w:w="789" w:type="dxa"/>
            <w:tcBorders>
              <w:top w:val="single" w:sz="12" w:space="0" w:color="D9D9D9" w:themeColor="background1" w:themeShade="D9"/>
              <w:left w:val="nil"/>
              <w:bottom w:val="nil"/>
              <w:right w:val="nil"/>
            </w:tcBorders>
          </w:tcPr>
          <w:p w14:paraId="4F913714" w14:textId="77777777" w:rsidR="007B5025" w:rsidRPr="00720911" w:rsidRDefault="007B5025" w:rsidP="00082644">
            <w:pPr>
              <w:spacing w:after="120"/>
              <w:rPr>
                <w:rFonts w:ascii="Arial" w:hAnsi="Arial" w:cs="Arial"/>
              </w:rPr>
            </w:pPr>
          </w:p>
        </w:tc>
        <w:tc>
          <w:tcPr>
            <w:tcW w:w="7110" w:type="dxa"/>
            <w:gridSpan w:val="3"/>
            <w:tcBorders>
              <w:top w:val="single" w:sz="12" w:space="0" w:color="D9D9D9" w:themeColor="background1" w:themeShade="D9"/>
              <w:left w:val="nil"/>
              <w:bottom w:val="nil"/>
              <w:right w:val="nil"/>
            </w:tcBorders>
          </w:tcPr>
          <w:p w14:paraId="15DEA12E" w14:textId="28EAB792" w:rsidR="007B5025" w:rsidRDefault="007B5025" w:rsidP="00082644">
            <w:pPr>
              <w:spacing w:after="120"/>
              <w:rPr>
                <w:rFonts w:ascii="Arial" w:hAnsi="Arial" w:cs="Arial"/>
              </w:rPr>
            </w:pPr>
            <w:r w:rsidRPr="00720911">
              <w:rPr>
                <w:rFonts w:ascii="Arial" w:hAnsi="Arial" w:cs="Arial"/>
              </w:rPr>
              <w:t>Indicate the primary insurance type at the beginning of this hospitalization.</w:t>
            </w:r>
          </w:p>
        </w:tc>
      </w:tr>
      <w:tr w:rsidR="007B5025" w14:paraId="22B1E2A6" w14:textId="77777777" w:rsidTr="007B5025">
        <w:tc>
          <w:tcPr>
            <w:tcW w:w="1461" w:type="dxa"/>
            <w:tcBorders>
              <w:top w:val="nil"/>
              <w:left w:val="nil"/>
              <w:bottom w:val="nil"/>
              <w:right w:val="nil"/>
            </w:tcBorders>
          </w:tcPr>
          <w:p w14:paraId="0B5F240B" w14:textId="5277C9B4" w:rsidR="007B5025" w:rsidRPr="007D0435" w:rsidRDefault="007B5025" w:rsidP="00612881">
            <w:pPr>
              <w:spacing w:after="120"/>
              <w:rPr>
                <w:rFonts w:ascii="Arial" w:hAnsi="Arial" w:cs="Arial"/>
                <w:b/>
                <w:bCs/>
              </w:rPr>
            </w:pPr>
            <w:r w:rsidRPr="007D0435">
              <w:rPr>
                <w:rFonts w:ascii="Arial" w:hAnsi="Arial" w:cs="Arial"/>
                <w:b/>
                <w:bCs/>
              </w:rPr>
              <w:t>Values</w:t>
            </w:r>
          </w:p>
        </w:tc>
        <w:tc>
          <w:tcPr>
            <w:tcW w:w="789" w:type="dxa"/>
            <w:tcBorders>
              <w:top w:val="nil"/>
              <w:left w:val="nil"/>
              <w:bottom w:val="nil"/>
              <w:right w:val="nil"/>
            </w:tcBorders>
            <w:vAlign w:val="bottom"/>
          </w:tcPr>
          <w:p w14:paraId="5BF67689" w14:textId="19484649" w:rsidR="007B5025" w:rsidRPr="007D0435" w:rsidRDefault="007B5025" w:rsidP="00612881">
            <w:pPr>
              <w:spacing w:after="120"/>
              <w:rPr>
                <w:rFonts w:ascii="Arial" w:hAnsi="Arial" w:cs="Arial"/>
                <w:i/>
                <w:iCs/>
                <w:color w:val="000000"/>
                <w:u w:val="single"/>
              </w:rPr>
            </w:pPr>
            <w:r w:rsidRPr="007D0435">
              <w:rPr>
                <w:rFonts w:ascii="Arial" w:hAnsi="Arial" w:cs="Arial"/>
                <w:i/>
                <w:iCs/>
                <w:color w:val="000000"/>
                <w:u w:val="single"/>
              </w:rPr>
              <w:t>Code</w:t>
            </w:r>
          </w:p>
        </w:tc>
        <w:tc>
          <w:tcPr>
            <w:tcW w:w="2430" w:type="dxa"/>
            <w:gridSpan w:val="2"/>
            <w:tcBorders>
              <w:top w:val="nil"/>
              <w:left w:val="nil"/>
              <w:bottom w:val="nil"/>
              <w:right w:val="nil"/>
            </w:tcBorders>
          </w:tcPr>
          <w:p w14:paraId="7FE495C8" w14:textId="78EC9A73" w:rsidR="007B5025" w:rsidRPr="007D0435" w:rsidRDefault="007B5025" w:rsidP="00612881">
            <w:pPr>
              <w:spacing w:after="120"/>
              <w:rPr>
                <w:rFonts w:ascii="Arial" w:hAnsi="Arial" w:cs="Arial"/>
                <w:i/>
                <w:iCs/>
                <w:color w:val="000000"/>
                <w:u w:val="single"/>
              </w:rPr>
            </w:pPr>
            <w:r w:rsidRPr="007D0435">
              <w:rPr>
                <w:rFonts w:ascii="Arial" w:hAnsi="Arial" w:cs="Arial"/>
                <w:i/>
                <w:iCs/>
                <w:color w:val="000000"/>
                <w:u w:val="single"/>
              </w:rPr>
              <w:t>Text</w:t>
            </w:r>
          </w:p>
        </w:tc>
        <w:tc>
          <w:tcPr>
            <w:tcW w:w="4680" w:type="dxa"/>
            <w:tcBorders>
              <w:top w:val="nil"/>
              <w:left w:val="nil"/>
              <w:bottom w:val="nil"/>
              <w:right w:val="nil"/>
            </w:tcBorders>
            <w:vAlign w:val="bottom"/>
          </w:tcPr>
          <w:p w14:paraId="192E5CFC" w14:textId="6C86580B" w:rsidR="007B5025" w:rsidRPr="007D0435" w:rsidRDefault="007B5025" w:rsidP="00612881">
            <w:pPr>
              <w:spacing w:after="120"/>
              <w:rPr>
                <w:rFonts w:ascii="Arial" w:hAnsi="Arial" w:cs="Arial"/>
                <w:i/>
                <w:iCs/>
                <w:color w:val="000000"/>
                <w:u w:val="single"/>
              </w:rPr>
            </w:pPr>
          </w:p>
        </w:tc>
      </w:tr>
      <w:tr w:rsidR="007B5025" w14:paraId="3E7B4F8C" w14:textId="77777777" w:rsidTr="007B5025">
        <w:tc>
          <w:tcPr>
            <w:tcW w:w="1461" w:type="dxa"/>
            <w:tcBorders>
              <w:top w:val="nil"/>
              <w:left w:val="nil"/>
              <w:bottom w:val="nil"/>
              <w:right w:val="nil"/>
            </w:tcBorders>
          </w:tcPr>
          <w:p w14:paraId="438AB0C9" w14:textId="77777777" w:rsidR="007B5025" w:rsidRPr="007D0435" w:rsidRDefault="007B5025" w:rsidP="00612881">
            <w:pPr>
              <w:spacing w:after="120"/>
              <w:rPr>
                <w:rFonts w:ascii="Arial" w:hAnsi="Arial" w:cs="Arial"/>
                <w:b/>
                <w:bCs/>
              </w:rPr>
            </w:pPr>
          </w:p>
        </w:tc>
        <w:tc>
          <w:tcPr>
            <w:tcW w:w="789" w:type="dxa"/>
            <w:tcBorders>
              <w:top w:val="nil"/>
              <w:left w:val="nil"/>
              <w:bottom w:val="nil"/>
              <w:right w:val="nil"/>
            </w:tcBorders>
          </w:tcPr>
          <w:p w14:paraId="3AACD9F3" w14:textId="1BA783E1" w:rsidR="007B5025" w:rsidRPr="007D0435" w:rsidRDefault="007B5025" w:rsidP="007D0435">
            <w:pPr>
              <w:spacing w:after="120"/>
              <w:rPr>
                <w:rFonts w:ascii="Arial" w:hAnsi="Arial" w:cs="Arial"/>
                <w:color w:val="000000"/>
              </w:rPr>
            </w:pPr>
            <w:r>
              <w:rPr>
                <w:rFonts w:ascii="Arial" w:hAnsi="Arial" w:cs="Arial"/>
                <w:color w:val="000000"/>
              </w:rPr>
              <w:t>1</w:t>
            </w:r>
          </w:p>
        </w:tc>
        <w:tc>
          <w:tcPr>
            <w:tcW w:w="2430" w:type="dxa"/>
            <w:gridSpan w:val="2"/>
            <w:tcBorders>
              <w:top w:val="nil"/>
              <w:left w:val="nil"/>
              <w:bottom w:val="nil"/>
              <w:right w:val="nil"/>
            </w:tcBorders>
          </w:tcPr>
          <w:p w14:paraId="14320B55" w14:textId="37541DA1" w:rsidR="007B5025" w:rsidRPr="007D0435" w:rsidRDefault="007B5025" w:rsidP="007D0435">
            <w:pPr>
              <w:spacing w:after="120"/>
              <w:rPr>
                <w:rFonts w:ascii="Arial" w:hAnsi="Arial" w:cs="Arial"/>
                <w:color w:val="000000"/>
              </w:rPr>
            </w:pPr>
            <w:r>
              <w:rPr>
                <w:rFonts w:ascii="Arial" w:hAnsi="Arial" w:cs="Arial"/>
                <w:color w:val="000000"/>
              </w:rPr>
              <w:t>Public</w:t>
            </w:r>
          </w:p>
        </w:tc>
        <w:tc>
          <w:tcPr>
            <w:tcW w:w="4680" w:type="dxa"/>
            <w:tcBorders>
              <w:top w:val="nil"/>
              <w:left w:val="nil"/>
              <w:bottom w:val="nil"/>
              <w:right w:val="nil"/>
            </w:tcBorders>
          </w:tcPr>
          <w:p w14:paraId="5EE97D5D" w14:textId="723031D7" w:rsidR="007B5025" w:rsidRPr="007D0435" w:rsidRDefault="007B5025" w:rsidP="007D0435">
            <w:pPr>
              <w:spacing w:after="120"/>
              <w:rPr>
                <w:rFonts w:ascii="Arial" w:hAnsi="Arial" w:cs="Arial"/>
                <w:color w:val="000000"/>
              </w:rPr>
            </w:pPr>
            <w:r w:rsidRPr="007D0435">
              <w:rPr>
                <w:rFonts w:ascii="Arial" w:hAnsi="Arial" w:cs="Arial"/>
                <w:color w:val="000000"/>
              </w:rPr>
              <w:t xml:space="preserve">Includes Medicare, Medicaid, Military Health Care (e.g., </w:t>
            </w:r>
            <w:proofErr w:type="spellStart"/>
            <w:r w:rsidRPr="007D0435">
              <w:rPr>
                <w:rFonts w:ascii="Arial" w:hAnsi="Arial" w:cs="Arial"/>
                <w:color w:val="000000"/>
              </w:rPr>
              <w:t>TriCare</w:t>
            </w:r>
            <w:proofErr w:type="spellEnd"/>
            <w:r w:rsidRPr="007D0435">
              <w:rPr>
                <w:rFonts w:ascii="Arial" w:hAnsi="Arial" w:cs="Arial"/>
                <w:color w:val="000000"/>
              </w:rPr>
              <w:t>), State-Specific Plan, and Indian Health Service.</w:t>
            </w:r>
          </w:p>
        </w:tc>
      </w:tr>
      <w:tr w:rsidR="007B5025" w14:paraId="1ADAD1D3" w14:textId="77777777" w:rsidTr="007B5025">
        <w:tc>
          <w:tcPr>
            <w:tcW w:w="1461" w:type="dxa"/>
            <w:tcBorders>
              <w:top w:val="nil"/>
              <w:left w:val="nil"/>
              <w:bottom w:val="nil"/>
              <w:right w:val="nil"/>
            </w:tcBorders>
          </w:tcPr>
          <w:p w14:paraId="130D3FC0" w14:textId="694F8615" w:rsidR="007B5025" w:rsidRPr="007D0435" w:rsidRDefault="007B5025" w:rsidP="00612881">
            <w:pPr>
              <w:spacing w:after="120"/>
              <w:rPr>
                <w:rFonts w:ascii="Arial" w:hAnsi="Arial" w:cs="Arial"/>
                <w:b/>
                <w:bCs/>
              </w:rPr>
            </w:pPr>
          </w:p>
        </w:tc>
        <w:tc>
          <w:tcPr>
            <w:tcW w:w="789" w:type="dxa"/>
            <w:tcBorders>
              <w:top w:val="nil"/>
              <w:left w:val="nil"/>
              <w:bottom w:val="nil"/>
              <w:right w:val="nil"/>
            </w:tcBorders>
          </w:tcPr>
          <w:p w14:paraId="7E536BCF" w14:textId="29162192" w:rsidR="007B5025" w:rsidRPr="007D0435" w:rsidRDefault="007B5025" w:rsidP="007D0435">
            <w:pPr>
              <w:spacing w:after="120"/>
              <w:rPr>
                <w:rFonts w:ascii="Arial" w:hAnsi="Arial" w:cs="Arial"/>
              </w:rPr>
            </w:pPr>
            <w:r w:rsidRPr="007D0435">
              <w:rPr>
                <w:rFonts w:ascii="Arial" w:hAnsi="Arial" w:cs="Arial"/>
                <w:color w:val="000000"/>
              </w:rPr>
              <w:t xml:space="preserve">2 </w:t>
            </w:r>
          </w:p>
        </w:tc>
        <w:tc>
          <w:tcPr>
            <w:tcW w:w="2430" w:type="dxa"/>
            <w:gridSpan w:val="2"/>
            <w:tcBorders>
              <w:top w:val="nil"/>
              <w:left w:val="nil"/>
              <w:bottom w:val="nil"/>
              <w:right w:val="nil"/>
            </w:tcBorders>
          </w:tcPr>
          <w:p w14:paraId="67FBFD8F" w14:textId="5112B58E" w:rsidR="007B5025" w:rsidRPr="007D0435" w:rsidRDefault="007B5025" w:rsidP="007D0435">
            <w:pPr>
              <w:spacing w:after="120"/>
              <w:rPr>
                <w:rFonts w:ascii="Arial" w:hAnsi="Arial" w:cs="Arial"/>
                <w:color w:val="000000"/>
              </w:rPr>
            </w:pPr>
            <w:r w:rsidRPr="007D0435">
              <w:rPr>
                <w:rFonts w:ascii="Arial" w:hAnsi="Arial" w:cs="Arial"/>
                <w:color w:val="000000"/>
              </w:rPr>
              <w:t>Private</w:t>
            </w:r>
          </w:p>
        </w:tc>
        <w:tc>
          <w:tcPr>
            <w:tcW w:w="4680" w:type="dxa"/>
            <w:tcBorders>
              <w:top w:val="nil"/>
              <w:left w:val="nil"/>
              <w:bottom w:val="nil"/>
              <w:right w:val="nil"/>
            </w:tcBorders>
          </w:tcPr>
          <w:p w14:paraId="615BD3D7" w14:textId="70AE40E1" w:rsidR="007B5025" w:rsidRPr="007D0435" w:rsidRDefault="007B5025" w:rsidP="007D0435">
            <w:pPr>
              <w:spacing w:after="120"/>
              <w:rPr>
                <w:rFonts w:ascii="Arial" w:hAnsi="Arial" w:cs="Arial"/>
              </w:rPr>
            </w:pPr>
            <w:r w:rsidRPr="007D0435">
              <w:rPr>
                <w:rFonts w:ascii="Arial" w:hAnsi="Arial" w:cs="Arial"/>
                <w:color w:val="000000"/>
              </w:rPr>
              <w:t>Includes all indemnity (fee-for-service) carriers, Preferred Provider Organizations (PPOs), and Health Maintenance Organizations (HMOs).</w:t>
            </w:r>
          </w:p>
        </w:tc>
      </w:tr>
      <w:tr w:rsidR="007B5025" w14:paraId="204E0979" w14:textId="77777777" w:rsidTr="007B5025">
        <w:tc>
          <w:tcPr>
            <w:tcW w:w="1461" w:type="dxa"/>
            <w:tcBorders>
              <w:top w:val="nil"/>
              <w:left w:val="nil"/>
              <w:bottom w:val="nil"/>
              <w:right w:val="nil"/>
            </w:tcBorders>
          </w:tcPr>
          <w:p w14:paraId="6D25F8C6" w14:textId="2AD7D149" w:rsidR="007B5025" w:rsidRPr="007D0435" w:rsidRDefault="007B5025" w:rsidP="00612881">
            <w:pPr>
              <w:spacing w:after="120"/>
              <w:rPr>
                <w:rFonts w:ascii="Arial" w:hAnsi="Arial" w:cs="Arial"/>
                <w:b/>
                <w:bCs/>
              </w:rPr>
            </w:pPr>
          </w:p>
        </w:tc>
        <w:tc>
          <w:tcPr>
            <w:tcW w:w="789" w:type="dxa"/>
            <w:tcBorders>
              <w:top w:val="nil"/>
              <w:left w:val="nil"/>
              <w:bottom w:val="nil"/>
              <w:right w:val="nil"/>
            </w:tcBorders>
          </w:tcPr>
          <w:p w14:paraId="64C5A9FB" w14:textId="3F67E4B6" w:rsidR="007B5025" w:rsidRPr="007D0435" w:rsidRDefault="007B5025" w:rsidP="007D0435">
            <w:pPr>
              <w:spacing w:after="120"/>
              <w:rPr>
                <w:rFonts w:ascii="Arial" w:hAnsi="Arial" w:cs="Arial"/>
              </w:rPr>
            </w:pPr>
            <w:r w:rsidRPr="007D0435">
              <w:rPr>
                <w:rFonts w:ascii="Arial" w:hAnsi="Arial" w:cs="Arial"/>
                <w:color w:val="000000"/>
              </w:rPr>
              <w:t xml:space="preserve">3 </w:t>
            </w:r>
          </w:p>
        </w:tc>
        <w:tc>
          <w:tcPr>
            <w:tcW w:w="2430" w:type="dxa"/>
            <w:gridSpan w:val="2"/>
            <w:tcBorders>
              <w:top w:val="nil"/>
              <w:left w:val="nil"/>
              <w:bottom w:val="nil"/>
              <w:right w:val="nil"/>
            </w:tcBorders>
          </w:tcPr>
          <w:p w14:paraId="012CEBA4" w14:textId="0FBDDFF4" w:rsidR="007B5025" w:rsidRPr="007D0435" w:rsidRDefault="007B5025" w:rsidP="007D0435">
            <w:pPr>
              <w:spacing w:after="120"/>
              <w:rPr>
                <w:rFonts w:ascii="Arial" w:hAnsi="Arial" w:cs="Arial"/>
                <w:color w:val="000000"/>
              </w:rPr>
            </w:pPr>
            <w:r w:rsidRPr="007D0435">
              <w:rPr>
                <w:rFonts w:ascii="Arial" w:hAnsi="Arial" w:cs="Arial"/>
                <w:color w:val="000000"/>
              </w:rPr>
              <w:t>Non-U.S. insurance</w:t>
            </w:r>
          </w:p>
        </w:tc>
        <w:tc>
          <w:tcPr>
            <w:tcW w:w="4680" w:type="dxa"/>
            <w:tcBorders>
              <w:top w:val="nil"/>
              <w:left w:val="nil"/>
              <w:bottom w:val="nil"/>
              <w:right w:val="nil"/>
            </w:tcBorders>
          </w:tcPr>
          <w:p w14:paraId="0E16EB50" w14:textId="493B40AC" w:rsidR="007B5025" w:rsidRPr="007D0435" w:rsidRDefault="007B5025" w:rsidP="007D0435">
            <w:pPr>
              <w:spacing w:after="120"/>
              <w:rPr>
                <w:rFonts w:ascii="Arial" w:hAnsi="Arial" w:cs="Arial"/>
              </w:rPr>
            </w:pPr>
            <w:r w:rsidRPr="007D0435">
              <w:rPr>
                <w:rFonts w:ascii="Arial" w:hAnsi="Arial" w:cs="Arial"/>
                <w:color w:val="000000"/>
              </w:rPr>
              <w:t>Includes all non-U.S. insurance</w:t>
            </w:r>
          </w:p>
        </w:tc>
      </w:tr>
      <w:tr w:rsidR="007B5025" w14:paraId="34A43812" w14:textId="77777777" w:rsidTr="007B5025">
        <w:tc>
          <w:tcPr>
            <w:tcW w:w="1461" w:type="dxa"/>
            <w:tcBorders>
              <w:top w:val="nil"/>
              <w:left w:val="nil"/>
              <w:bottom w:val="single" w:sz="24" w:space="0" w:color="000000"/>
              <w:right w:val="nil"/>
            </w:tcBorders>
          </w:tcPr>
          <w:p w14:paraId="635D396E" w14:textId="3484A873" w:rsidR="007B5025" w:rsidRPr="007D0435" w:rsidRDefault="007B5025" w:rsidP="00612881">
            <w:pPr>
              <w:spacing w:after="120"/>
              <w:rPr>
                <w:rFonts w:ascii="Arial" w:hAnsi="Arial" w:cs="Arial"/>
                <w:b/>
                <w:bCs/>
              </w:rPr>
            </w:pPr>
          </w:p>
        </w:tc>
        <w:tc>
          <w:tcPr>
            <w:tcW w:w="789" w:type="dxa"/>
            <w:tcBorders>
              <w:top w:val="nil"/>
              <w:left w:val="nil"/>
              <w:bottom w:val="single" w:sz="24" w:space="0" w:color="000000"/>
              <w:right w:val="nil"/>
            </w:tcBorders>
          </w:tcPr>
          <w:p w14:paraId="0A7114EB" w14:textId="29D1C140" w:rsidR="007B5025" w:rsidRPr="007D0435" w:rsidRDefault="007B5025" w:rsidP="007D0435">
            <w:pPr>
              <w:spacing w:after="120"/>
              <w:rPr>
                <w:rFonts w:ascii="Arial" w:hAnsi="Arial" w:cs="Arial"/>
              </w:rPr>
            </w:pPr>
            <w:r w:rsidRPr="007D0435">
              <w:rPr>
                <w:rFonts w:ascii="Arial" w:hAnsi="Arial" w:cs="Arial"/>
                <w:color w:val="000000"/>
              </w:rPr>
              <w:t xml:space="preserve">4 </w:t>
            </w:r>
          </w:p>
        </w:tc>
        <w:tc>
          <w:tcPr>
            <w:tcW w:w="2430" w:type="dxa"/>
            <w:gridSpan w:val="2"/>
            <w:tcBorders>
              <w:top w:val="nil"/>
              <w:left w:val="nil"/>
              <w:bottom w:val="single" w:sz="24" w:space="0" w:color="000000"/>
              <w:right w:val="nil"/>
            </w:tcBorders>
          </w:tcPr>
          <w:p w14:paraId="6C236A88" w14:textId="6EEF8432" w:rsidR="007B5025" w:rsidRPr="007D0435" w:rsidRDefault="007B5025" w:rsidP="007D0435">
            <w:pPr>
              <w:spacing w:after="120"/>
              <w:rPr>
                <w:rFonts w:ascii="Arial" w:hAnsi="Arial" w:cs="Arial"/>
                <w:color w:val="000000"/>
              </w:rPr>
            </w:pPr>
            <w:r w:rsidRPr="007D0435">
              <w:rPr>
                <w:rFonts w:ascii="Arial" w:hAnsi="Arial" w:cs="Arial"/>
                <w:color w:val="000000"/>
              </w:rPr>
              <w:t>None / Self</w:t>
            </w:r>
          </w:p>
        </w:tc>
        <w:tc>
          <w:tcPr>
            <w:tcW w:w="4680" w:type="dxa"/>
            <w:tcBorders>
              <w:top w:val="nil"/>
              <w:left w:val="nil"/>
              <w:bottom w:val="single" w:sz="24" w:space="0" w:color="000000"/>
              <w:right w:val="nil"/>
            </w:tcBorders>
          </w:tcPr>
          <w:p w14:paraId="2F3C3AB0" w14:textId="3358AE4C" w:rsidR="007B5025" w:rsidRPr="007D0435" w:rsidRDefault="007B5025" w:rsidP="007D0435">
            <w:pPr>
              <w:spacing w:after="120"/>
              <w:rPr>
                <w:rFonts w:ascii="Arial" w:hAnsi="Arial" w:cs="Arial"/>
              </w:rPr>
            </w:pPr>
            <w:r w:rsidRPr="007D0435">
              <w:rPr>
                <w:rFonts w:ascii="Arial" w:hAnsi="Arial" w:cs="Arial"/>
                <w:color w:val="000000"/>
              </w:rPr>
              <w:t>No insurance was used by the patient to pay for this admission.</w:t>
            </w:r>
          </w:p>
        </w:tc>
      </w:tr>
      <w:tr w:rsidR="00D01C8F" w14:paraId="7B164986" w14:textId="77777777" w:rsidTr="008155C7">
        <w:tc>
          <w:tcPr>
            <w:tcW w:w="9360" w:type="dxa"/>
            <w:gridSpan w:val="5"/>
            <w:tcBorders>
              <w:left w:val="nil"/>
              <w:bottom w:val="nil"/>
              <w:right w:val="nil"/>
            </w:tcBorders>
          </w:tcPr>
          <w:p w14:paraId="590A4C19" w14:textId="25BACF58" w:rsidR="00D01C8F" w:rsidRPr="000B6352" w:rsidRDefault="00D01C8F" w:rsidP="00082644">
            <w:pPr>
              <w:spacing w:after="120"/>
              <w:rPr>
                <w:rFonts w:ascii="Arial" w:hAnsi="Arial" w:cs="Arial"/>
                <w:b/>
                <w:bCs/>
              </w:rPr>
            </w:pPr>
            <w:r w:rsidRPr="000B6352">
              <w:rPr>
                <w:rFonts w:ascii="Arial" w:hAnsi="Arial" w:cs="Arial"/>
                <w:b/>
                <w:bCs/>
              </w:rPr>
              <w:t>Primary type of public insurance</w:t>
            </w:r>
          </w:p>
        </w:tc>
      </w:tr>
      <w:tr w:rsidR="007B5025" w14:paraId="2F1252B2" w14:textId="77777777" w:rsidTr="007B5025">
        <w:tc>
          <w:tcPr>
            <w:tcW w:w="1461" w:type="dxa"/>
            <w:tcBorders>
              <w:top w:val="nil"/>
              <w:left w:val="nil"/>
              <w:bottom w:val="nil"/>
              <w:right w:val="nil"/>
            </w:tcBorders>
          </w:tcPr>
          <w:p w14:paraId="7B8CD420" w14:textId="5FA9B1A7" w:rsidR="007B5025" w:rsidRDefault="007B5025" w:rsidP="00082644">
            <w:pPr>
              <w:spacing w:after="120"/>
              <w:rPr>
                <w:rFonts w:ascii="Arial" w:hAnsi="Arial" w:cs="Arial"/>
              </w:rPr>
            </w:pPr>
            <w:r w:rsidRPr="0004679E">
              <w:rPr>
                <w:rFonts w:ascii="Arial" w:hAnsi="Arial" w:cs="Arial"/>
                <w:i/>
                <w:iCs/>
              </w:rPr>
              <w:t>Displayed if</w:t>
            </w:r>
            <w:r>
              <w:rPr>
                <w:rFonts w:ascii="Arial" w:hAnsi="Arial" w:cs="Arial"/>
                <w:i/>
                <w:iCs/>
              </w:rPr>
              <w:t>:</w:t>
            </w:r>
          </w:p>
        </w:tc>
        <w:tc>
          <w:tcPr>
            <w:tcW w:w="789" w:type="dxa"/>
            <w:tcBorders>
              <w:top w:val="nil"/>
              <w:left w:val="nil"/>
              <w:bottom w:val="nil"/>
              <w:right w:val="nil"/>
            </w:tcBorders>
          </w:tcPr>
          <w:p w14:paraId="67806DA2" w14:textId="77777777" w:rsidR="007B5025" w:rsidRDefault="007B5025" w:rsidP="00082644">
            <w:pPr>
              <w:spacing w:after="120"/>
              <w:rPr>
                <w:rFonts w:ascii="Arial" w:hAnsi="Arial" w:cs="Arial"/>
              </w:rPr>
            </w:pPr>
          </w:p>
        </w:tc>
        <w:tc>
          <w:tcPr>
            <w:tcW w:w="7110" w:type="dxa"/>
            <w:gridSpan w:val="3"/>
            <w:tcBorders>
              <w:top w:val="nil"/>
              <w:left w:val="nil"/>
              <w:bottom w:val="nil"/>
              <w:right w:val="nil"/>
            </w:tcBorders>
          </w:tcPr>
          <w:p w14:paraId="1DC52467" w14:textId="479CDABD" w:rsidR="007B5025" w:rsidRDefault="007B5025" w:rsidP="00082644">
            <w:pPr>
              <w:spacing w:after="120"/>
              <w:rPr>
                <w:rFonts w:ascii="Arial" w:hAnsi="Arial" w:cs="Arial"/>
              </w:rPr>
            </w:pPr>
            <w:r>
              <w:rPr>
                <w:rFonts w:ascii="Arial" w:hAnsi="Arial" w:cs="Arial"/>
              </w:rPr>
              <w:t>Public is selected for insurance type</w:t>
            </w:r>
          </w:p>
        </w:tc>
      </w:tr>
      <w:tr w:rsidR="007B5025" w14:paraId="61C83744" w14:textId="77777777" w:rsidTr="007B5025">
        <w:tc>
          <w:tcPr>
            <w:tcW w:w="3236" w:type="dxa"/>
            <w:gridSpan w:val="3"/>
            <w:tcBorders>
              <w:top w:val="nil"/>
              <w:left w:val="nil"/>
              <w:bottom w:val="single" w:sz="12" w:space="0" w:color="D9D9D9" w:themeColor="background1" w:themeShade="D9"/>
              <w:right w:val="nil"/>
            </w:tcBorders>
          </w:tcPr>
          <w:p w14:paraId="6472CD49" w14:textId="77777777" w:rsidR="007B5025" w:rsidRDefault="007B5025" w:rsidP="00082644">
            <w:pPr>
              <w:spacing w:after="120"/>
              <w:rPr>
                <w:rFonts w:ascii="Arial" w:hAnsi="Arial" w:cs="Arial"/>
                <w:i/>
                <w:iCs/>
              </w:rPr>
            </w:pPr>
          </w:p>
        </w:tc>
        <w:tc>
          <w:tcPr>
            <w:tcW w:w="6124" w:type="dxa"/>
            <w:gridSpan w:val="2"/>
            <w:tcBorders>
              <w:top w:val="nil"/>
              <w:left w:val="nil"/>
              <w:bottom w:val="single" w:sz="12" w:space="0" w:color="D9D9D9" w:themeColor="background1" w:themeShade="D9"/>
              <w:right w:val="nil"/>
            </w:tcBorders>
          </w:tcPr>
          <w:p w14:paraId="1706250E" w14:textId="44FACC0C" w:rsidR="007B5025" w:rsidRDefault="007B5025" w:rsidP="00082644">
            <w:pPr>
              <w:spacing w:after="120"/>
              <w:rPr>
                <w:rFonts w:ascii="Arial" w:hAnsi="Arial" w:cs="Arial"/>
              </w:rPr>
            </w:pPr>
            <w:r>
              <w:rPr>
                <w:rFonts w:ascii="Arial" w:hAnsi="Arial" w:cs="Arial"/>
                <w:i/>
                <w:iCs/>
              </w:rPr>
              <w:t xml:space="preserve">Required for case closure: </w:t>
            </w:r>
            <w:r>
              <w:rPr>
                <w:rFonts w:ascii="Arial" w:hAnsi="Arial" w:cs="Arial"/>
              </w:rPr>
              <w:t>No</w:t>
            </w:r>
          </w:p>
        </w:tc>
      </w:tr>
      <w:tr w:rsidR="007B5025" w14:paraId="5776F26F" w14:textId="77777777" w:rsidTr="007B5025">
        <w:trPr>
          <w:trHeight w:val="1392"/>
        </w:trPr>
        <w:tc>
          <w:tcPr>
            <w:tcW w:w="1461" w:type="dxa"/>
            <w:tcBorders>
              <w:top w:val="single" w:sz="12" w:space="0" w:color="D9D9D9" w:themeColor="background1" w:themeShade="D9"/>
              <w:left w:val="nil"/>
              <w:bottom w:val="nil"/>
              <w:right w:val="nil"/>
            </w:tcBorders>
          </w:tcPr>
          <w:p w14:paraId="2C9231B3" w14:textId="20C5DDCD" w:rsidR="007B5025" w:rsidRDefault="007B5025" w:rsidP="00082644">
            <w:pPr>
              <w:spacing w:after="120"/>
              <w:rPr>
                <w:rFonts w:ascii="Arial" w:hAnsi="Arial" w:cs="Arial"/>
              </w:rPr>
            </w:pPr>
            <w:r>
              <w:rPr>
                <w:rFonts w:ascii="Arial" w:hAnsi="Arial" w:cs="Arial"/>
                <w:i/>
                <w:iCs/>
              </w:rPr>
              <w:t>Description:</w:t>
            </w:r>
          </w:p>
        </w:tc>
        <w:tc>
          <w:tcPr>
            <w:tcW w:w="789" w:type="dxa"/>
            <w:tcBorders>
              <w:top w:val="single" w:sz="12" w:space="0" w:color="D9D9D9" w:themeColor="background1" w:themeShade="D9"/>
              <w:left w:val="nil"/>
              <w:bottom w:val="nil"/>
              <w:right w:val="nil"/>
            </w:tcBorders>
          </w:tcPr>
          <w:p w14:paraId="1110E5BD" w14:textId="77777777" w:rsidR="007B5025" w:rsidRPr="00723EA1" w:rsidRDefault="007B5025" w:rsidP="00082644">
            <w:pPr>
              <w:spacing w:after="120"/>
              <w:rPr>
                <w:rFonts w:ascii="Arial" w:hAnsi="Arial" w:cs="Arial"/>
              </w:rPr>
            </w:pPr>
          </w:p>
        </w:tc>
        <w:tc>
          <w:tcPr>
            <w:tcW w:w="7110" w:type="dxa"/>
            <w:gridSpan w:val="3"/>
            <w:tcBorders>
              <w:top w:val="single" w:sz="12" w:space="0" w:color="D9D9D9" w:themeColor="background1" w:themeShade="D9"/>
              <w:left w:val="nil"/>
              <w:bottom w:val="nil"/>
              <w:right w:val="nil"/>
            </w:tcBorders>
          </w:tcPr>
          <w:p w14:paraId="7F8975BE" w14:textId="233A5D10" w:rsidR="007B5025" w:rsidRDefault="007B5025" w:rsidP="00082644">
            <w:pPr>
              <w:spacing w:after="120"/>
              <w:rPr>
                <w:rFonts w:ascii="Arial" w:hAnsi="Arial" w:cs="Arial"/>
              </w:rPr>
            </w:pPr>
            <w:r w:rsidRPr="00723EA1">
              <w:rPr>
                <w:rFonts w:ascii="Arial" w:hAnsi="Arial" w:cs="Arial"/>
              </w:rPr>
              <w:t>Optional field for any public insurance type. **</w:t>
            </w:r>
            <w:r>
              <w:rPr>
                <w:rFonts w:ascii="Arial" w:hAnsi="Arial" w:cs="Arial"/>
              </w:rPr>
              <w:t>Identify differentiation by billing or social worker at individual center</w:t>
            </w:r>
          </w:p>
        </w:tc>
      </w:tr>
      <w:tr w:rsidR="007B5025" w14:paraId="60544BA4" w14:textId="77777777" w:rsidTr="007B5025">
        <w:tc>
          <w:tcPr>
            <w:tcW w:w="1461" w:type="dxa"/>
            <w:tcBorders>
              <w:top w:val="nil"/>
              <w:left w:val="nil"/>
              <w:bottom w:val="nil"/>
              <w:right w:val="nil"/>
            </w:tcBorders>
          </w:tcPr>
          <w:p w14:paraId="22338E78" w14:textId="3C7B64DA" w:rsidR="007B5025" w:rsidRPr="000B6352" w:rsidRDefault="007B5025" w:rsidP="00082644">
            <w:pPr>
              <w:spacing w:after="120"/>
              <w:rPr>
                <w:rFonts w:ascii="Arial" w:hAnsi="Arial" w:cs="Arial"/>
                <w:b/>
                <w:bCs/>
              </w:rPr>
            </w:pPr>
            <w:r w:rsidRPr="000B6352">
              <w:rPr>
                <w:rFonts w:ascii="Arial" w:hAnsi="Arial" w:cs="Arial"/>
                <w:b/>
                <w:bCs/>
              </w:rPr>
              <w:t>Values</w:t>
            </w:r>
          </w:p>
        </w:tc>
        <w:tc>
          <w:tcPr>
            <w:tcW w:w="789" w:type="dxa"/>
            <w:tcBorders>
              <w:top w:val="nil"/>
              <w:left w:val="nil"/>
              <w:bottom w:val="nil"/>
              <w:right w:val="nil"/>
            </w:tcBorders>
          </w:tcPr>
          <w:p w14:paraId="4B03E1F2" w14:textId="77777777" w:rsidR="007B5025" w:rsidRDefault="007B5025" w:rsidP="00082644">
            <w:pPr>
              <w:spacing w:after="120"/>
              <w:rPr>
                <w:rFonts w:ascii="Arial" w:hAnsi="Arial" w:cs="Arial"/>
              </w:rPr>
            </w:pPr>
          </w:p>
        </w:tc>
        <w:tc>
          <w:tcPr>
            <w:tcW w:w="7110" w:type="dxa"/>
            <w:gridSpan w:val="3"/>
            <w:tcBorders>
              <w:top w:val="nil"/>
              <w:left w:val="nil"/>
              <w:bottom w:val="nil"/>
              <w:right w:val="nil"/>
            </w:tcBorders>
          </w:tcPr>
          <w:p w14:paraId="63BC8B3D" w14:textId="504A3C9B" w:rsidR="007B5025" w:rsidRDefault="007B5025" w:rsidP="00082644">
            <w:pPr>
              <w:spacing w:after="120"/>
              <w:rPr>
                <w:rFonts w:ascii="Arial" w:hAnsi="Arial" w:cs="Arial"/>
              </w:rPr>
            </w:pPr>
            <w:r>
              <w:rPr>
                <w:rFonts w:ascii="Arial" w:hAnsi="Arial" w:cs="Arial"/>
              </w:rPr>
              <w:t>Medicare</w:t>
            </w:r>
          </w:p>
          <w:p w14:paraId="1ED6C8D8" w14:textId="77777777" w:rsidR="007B5025" w:rsidRDefault="007B5025" w:rsidP="00082644">
            <w:pPr>
              <w:spacing w:after="120"/>
              <w:rPr>
                <w:rFonts w:ascii="Arial" w:hAnsi="Arial" w:cs="Arial"/>
              </w:rPr>
            </w:pPr>
            <w:r>
              <w:rPr>
                <w:rFonts w:ascii="Arial" w:hAnsi="Arial" w:cs="Arial"/>
              </w:rPr>
              <w:t>Medicaid</w:t>
            </w:r>
          </w:p>
          <w:p w14:paraId="39B72C84" w14:textId="77777777" w:rsidR="007B5025" w:rsidRDefault="007B5025" w:rsidP="00082644">
            <w:pPr>
              <w:spacing w:after="120"/>
              <w:rPr>
                <w:rFonts w:ascii="Arial" w:hAnsi="Arial" w:cs="Arial"/>
              </w:rPr>
            </w:pPr>
            <w:r>
              <w:rPr>
                <w:rFonts w:ascii="Arial" w:hAnsi="Arial" w:cs="Arial"/>
              </w:rPr>
              <w:t>Military Health</w:t>
            </w:r>
          </w:p>
          <w:p w14:paraId="745A4E10" w14:textId="77777777" w:rsidR="007B5025" w:rsidRDefault="007B5025" w:rsidP="00082644">
            <w:pPr>
              <w:spacing w:after="120"/>
              <w:rPr>
                <w:rFonts w:ascii="Arial" w:hAnsi="Arial" w:cs="Arial"/>
              </w:rPr>
            </w:pPr>
            <w:r>
              <w:rPr>
                <w:rFonts w:ascii="Arial" w:hAnsi="Arial" w:cs="Arial"/>
              </w:rPr>
              <w:t>Indian Health Service</w:t>
            </w:r>
          </w:p>
          <w:p w14:paraId="6FAB7DFA" w14:textId="77777777" w:rsidR="007B5025" w:rsidRDefault="007B5025" w:rsidP="00082644">
            <w:pPr>
              <w:spacing w:after="120"/>
              <w:rPr>
                <w:rFonts w:ascii="Arial" w:hAnsi="Arial" w:cs="Arial"/>
              </w:rPr>
            </w:pPr>
            <w:r>
              <w:rPr>
                <w:rFonts w:ascii="Arial" w:hAnsi="Arial" w:cs="Arial"/>
              </w:rPr>
              <w:t>Correctional Facility</w:t>
            </w:r>
          </w:p>
          <w:p w14:paraId="79804009" w14:textId="77777777" w:rsidR="007B5025" w:rsidRDefault="007B5025" w:rsidP="00082644">
            <w:pPr>
              <w:spacing w:after="120"/>
              <w:rPr>
                <w:rFonts w:ascii="Arial" w:hAnsi="Arial" w:cs="Arial"/>
              </w:rPr>
            </w:pPr>
            <w:r>
              <w:rPr>
                <w:rFonts w:ascii="Arial" w:hAnsi="Arial" w:cs="Arial"/>
              </w:rPr>
              <w:t>State Specific Plan</w:t>
            </w:r>
          </w:p>
          <w:p w14:paraId="00C494CD" w14:textId="77777777" w:rsidR="007B5025" w:rsidRDefault="007B5025" w:rsidP="00082644">
            <w:pPr>
              <w:spacing w:after="120"/>
              <w:rPr>
                <w:rFonts w:ascii="Arial" w:hAnsi="Arial" w:cs="Arial"/>
              </w:rPr>
            </w:pPr>
            <w:r>
              <w:rPr>
                <w:rFonts w:ascii="Arial" w:hAnsi="Arial" w:cs="Arial"/>
              </w:rPr>
              <w:t>Other Government Insurance</w:t>
            </w:r>
          </w:p>
          <w:p w14:paraId="2EED4A9E" w14:textId="17153E77" w:rsidR="007B5025" w:rsidRDefault="007B5025" w:rsidP="00082644">
            <w:pPr>
              <w:spacing w:after="120"/>
              <w:rPr>
                <w:rFonts w:ascii="Arial" w:hAnsi="Arial" w:cs="Arial"/>
              </w:rPr>
            </w:pPr>
            <w:r>
              <w:rPr>
                <w:rFonts w:ascii="Arial" w:hAnsi="Arial" w:cs="Arial"/>
              </w:rPr>
              <w:t>Unknown</w:t>
            </w:r>
          </w:p>
        </w:tc>
      </w:tr>
    </w:tbl>
    <w:p w14:paraId="46A974B6" w14:textId="5B48496D" w:rsidR="0004679E" w:rsidRDefault="0004679E" w:rsidP="0004679E">
      <w:pPr>
        <w:rPr>
          <w:rFonts w:ascii="Arial" w:hAnsi="Arial" w:cs="Arial"/>
        </w:rPr>
      </w:pPr>
    </w:p>
    <w:p w14:paraId="7F35CF7B" w14:textId="4E65AFAC" w:rsidR="00612881" w:rsidRDefault="00612881" w:rsidP="0004679E">
      <w:pPr>
        <w:rPr>
          <w:rFonts w:ascii="Arial" w:hAnsi="Arial" w:cs="Arial"/>
        </w:rPr>
      </w:pPr>
    </w:p>
    <w:p w14:paraId="2E113B6B" w14:textId="66213ADB" w:rsidR="00612881" w:rsidRDefault="00612881" w:rsidP="0004679E">
      <w:pPr>
        <w:rPr>
          <w:rFonts w:ascii="Arial" w:hAnsi="Arial" w:cs="Arial"/>
        </w:rPr>
      </w:pPr>
    </w:p>
    <w:p w14:paraId="23DBCC3C" w14:textId="4236EA1F" w:rsidR="00612881" w:rsidRDefault="00612881" w:rsidP="0004679E">
      <w:pPr>
        <w:rPr>
          <w:rFonts w:ascii="Arial" w:hAnsi="Arial" w:cs="Arial"/>
        </w:rPr>
      </w:pPr>
    </w:p>
    <w:p w14:paraId="4FC0764F" w14:textId="26FE4A24" w:rsidR="00612881" w:rsidRPr="0004679E" w:rsidRDefault="00612881" w:rsidP="00612881">
      <w:pPr>
        <w:rPr>
          <w:rFonts w:ascii="Arial" w:hAnsi="Arial" w:cs="Arial"/>
        </w:rPr>
      </w:pPr>
    </w:p>
    <w:sectPr w:rsidR="00612881" w:rsidRPr="000467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79E"/>
    <w:rsid w:val="0004679E"/>
    <w:rsid w:val="00082644"/>
    <w:rsid w:val="000B6352"/>
    <w:rsid w:val="001C23ED"/>
    <w:rsid w:val="00354DB9"/>
    <w:rsid w:val="00612881"/>
    <w:rsid w:val="00720911"/>
    <w:rsid w:val="007B5025"/>
    <w:rsid w:val="007D0435"/>
    <w:rsid w:val="00D01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B69D8"/>
  <w15:chartTrackingRefBased/>
  <w15:docId w15:val="{13C02D97-A24D-4E85-937A-F8509D55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6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hildren's_Heart_Center_Document" ma:contentTypeID="0x010100254E999C9D447D4FBED1117473D88A5228003F30B86235E1C843A0B9449C54A2C283" ma:contentTypeVersion="44" ma:contentTypeDescription="" ma:contentTypeScope="" ma:versionID="ccf17a5cca5f3946c2ff502ff444b2a9">
  <xsd:schema xmlns:xsd="http://www.w3.org/2001/XMLSchema" xmlns:xs="http://www.w3.org/2001/XMLSchema" xmlns:p="http://schemas.microsoft.com/office/2006/metadata/properties" xmlns:ns2="http://schemas.microsoft.com/sharepoint/v3/fields" xmlns:ns3="1ca9b75f-ef95-40bb-948b-47cbd142a8c7" targetNamespace="http://schemas.microsoft.com/office/2006/metadata/properties" ma:root="true" ma:fieldsID="d9801cda08576da27e7fb90fcb743f30" ns2:_="" ns3:_="">
    <xsd:import namespace="http://schemas.microsoft.com/sharepoint/v3/fields"/>
    <xsd:import namespace="1ca9b75f-ef95-40bb-948b-47cbd142a8c7"/>
    <xsd:element name="properties">
      <xsd:complexType>
        <xsd:sequence>
          <xsd:element name="documentManagement">
            <xsd:complexType>
              <xsd:all>
                <xsd:element ref="ns2:_DCDateCreated" minOccurs="0"/>
                <xsd:element ref="ns2:_DCDateModified" minOccurs="0"/>
                <xsd:element ref="ns3:j4450a2e53e5495ba2b00738b05749ea" minOccurs="0"/>
                <xsd:element ref="ns3:TaxCatchAll" minOccurs="0"/>
                <xsd:element ref="ns3:TaxCatchAllLabel" minOccurs="0"/>
                <xsd:element ref="ns3:Original_x0020_Data_x0020_Location" minOccurs="0"/>
                <xsd:element ref="ns3:g3a0cf035af44a12a01b0adcaf2c5701" minOccurs="0"/>
                <xsd:element ref="ns3:ValidatedNOPHIPII" minOccurs="0"/>
                <xsd:element ref="ns3:h12b1aae979a4e3ea4d977685c65ab94" minOccurs="0"/>
                <xsd:element ref="ns3:p4c2de8f6dca436b800dda8920dc3891" minOccurs="0"/>
                <xsd:element ref="ns3:ee2c36aa4d0b4efcba3b21a54ac96d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8" nillable="true" ma:displayName="Date Created" ma:description="The date on which this resource was created" ma:format="DateTime" ma:internalName="_DCDateCreated">
      <xsd:simpleType>
        <xsd:restriction base="dms:DateTime"/>
      </xsd:simpleType>
    </xsd:element>
    <xsd:element name="_DCDateModified" ma:index="9" nillable="true" ma:displayName="Date Modified" ma:description="The date on which this resource was last modified"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ca9b75f-ef95-40bb-948b-47cbd142a8c7" elementFormDefault="qualified">
    <xsd:import namespace="http://schemas.microsoft.com/office/2006/documentManagement/types"/>
    <xsd:import namespace="http://schemas.microsoft.com/office/infopath/2007/PartnerControls"/>
    <xsd:element name="j4450a2e53e5495ba2b00738b05749ea" ma:index="10" nillable="true" ma:taxonomy="true" ma:internalName="j4450a2e53e5495ba2b00738b05749ea" ma:taxonomyFieldName="Locations" ma:displayName="Sites Locations" ma:default="" ma:fieldId="{34450a2e-53e5-495b-a2b0-0738b05749ea}" ma:taxonomyMulti="true" ma:sspId="6a02d5f0-0602-40c9-a8e2-42b39ed58b74" ma:termSetId="52eeb398-2d16-42aa-aac9-341e8d9a492d"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c82dddd7-0ad2-4a34-9b18-a629684ce9b7}" ma:internalName="TaxCatchAll" ma:showField="CatchAllData" ma:web="0b041adb-6bde-482f-9a4d-1d2704dbed5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82dddd7-0ad2-4a34-9b18-a629684ce9b7}" ma:internalName="TaxCatchAllLabel" ma:readOnly="true" ma:showField="CatchAllDataLabel" ma:web="0b041adb-6bde-482f-9a4d-1d2704dbed5d">
      <xsd:complexType>
        <xsd:complexContent>
          <xsd:extension base="dms:MultiChoiceLookup">
            <xsd:sequence>
              <xsd:element name="Value" type="dms:Lookup" maxOccurs="unbounded" minOccurs="0" nillable="true"/>
            </xsd:sequence>
          </xsd:extension>
        </xsd:complexContent>
      </xsd:complexType>
    </xsd:element>
    <xsd:element name="Original_x0020_Data_x0020_Location" ma:index="14" nillable="true" ma:displayName="Original Data Location" ma:internalName="Original_x0020_Data_x0020_Location">
      <xsd:simpleType>
        <xsd:restriction base="dms:Text">
          <xsd:maxLength value="255"/>
        </xsd:restriction>
      </xsd:simpleType>
    </xsd:element>
    <xsd:element name="g3a0cf035af44a12a01b0adcaf2c5701" ma:index="15" nillable="true" ma:taxonomy="true" ma:internalName="g3a0cf035af44a12a01b0adcaf2c5701" ma:taxonomyFieldName="Document_x0020_Type" ma:displayName="Document Type" ma:default="" ma:fieldId="{03a0cf03-5af4-4a12-a01b-0adcaf2c5701}" ma:sspId="6a02d5f0-0602-40c9-a8e2-42b39ed58b74" ma:termSetId="d6f6d067-aefa-4424-8372-9f0e8cc4200a" ma:anchorId="00000000-0000-0000-0000-000000000000" ma:open="false" ma:isKeyword="false">
      <xsd:complexType>
        <xsd:sequence>
          <xsd:element ref="pc:Terms" minOccurs="0" maxOccurs="1"/>
        </xsd:sequence>
      </xsd:complexType>
    </xsd:element>
    <xsd:element name="ValidatedNOPHIPII" ma:index="17" nillable="true" ma:displayName="Validated No PHI_PII" ma:default="0" ma:internalName="ValidatedNOPHIPII">
      <xsd:simpleType>
        <xsd:restriction base="dms:Boolean"/>
      </xsd:simpleType>
    </xsd:element>
    <xsd:element name="h12b1aae979a4e3ea4d977685c65ab94" ma:index="18" nillable="true" ma:taxonomy="true" ma:internalName="h12b1aae979a4e3ea4d977685c65ab94" ma:taxonomyFieldName="PHI" ma:displayName="PHI" ma:default="" ma:fieldId="{112b1aae-979a-4e3e-a4d9-77685c65ab94}" ma:sspId="6a02d5f0-0602-40c9-a8e2-42b39ed58b74" ma:termSetId="b7f3673f-a80a-4f97-84bc-f10da0bc0faf" ma:anchorId="00000000-0000-0000-0000-000000000000" ma:open="false" ma:isKeyword="false">
      <xsd:complexType>
        <xsd:sequence>
          <xsd:element ref="pc:Terms" minOccurs="0" maxOccurs="1"/>
        </xsd:sequence>
      </xsd:complexType>
    </xsd:element>
    <xsd:element name="p4c2de8f6dca436b800dda8920dc3891" ma:index="20" nillable="true" ma:taxonomy="true" ma:internalName="p4c2de8f6dca436b800dda8920dc3891" ma:taxonomyFieldName="PII" ma:displayName="PII" ma:default="" ma:fieldId="{94c2de8f-6dca-436b-800d-da8920dc3891}" ma:sspId="6a02d5f0-0602-40c9-a8e2-42b39ed58b74" ma:termSetId="b7f3673f-a80a-4f97-84bc-f10da0bc0faf" ma:anchorId="00000000-0000-0000-0000-000000000000" ma:open="false" ma:isKeyword="false">
      <xsd:complexType>
        <xsd:sequence>
          <xsd:element ref="pc:Terms" minOccurs="0" maxOccurs="1"/>
        </xsd:sequence>
      </xsd:complexType>
    </xsd:element>
    <xsd:element name="ee2c36aa4d0b4efcba3b21a54ac96d80" ma:index="22" nillable="true" ma:taxonomy="true" ma:internalName="ee2c36aa4d0b4efcba3b21a54ac96d80" ma:taxonomyFieldName="PHI_PII" ma:displayName="PHI_PII" ma:default="" ma:fieldId="{ee2c36aa-4d0b-4efc-ba3b-21a54ac96d80}" ma:taxonomyMulti="true" ma:sspId="6a02d5f0-0602-40c9-a8e2-42b39ed58b74" ma:termSetId="b7f3673f-a80a-4f97-84bc-f10da0bc0f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6a02d5f0-0602-40c9-a8e2-42b39ed58b74" ContentTypeId="0x010100254E999C9D447D4FBED1117473D88A5228"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p4c2de8f6dca436b800dda8920dc3891 xmlns="1ca9b75f-ef95-40bb-948b-47cbd142a8c7">
      <Terms xmlns="http://schemas.microsoft.com/office/infopath/2007/PartnerControls"/>
    </p4c2de8f6dca436b800dda8920dc3891>
    <TaxCatchAll xmlns="1ca9b75f-ef95-40bb-948b-47cbd142a8c7" xsi:nil="true"/>
    <Original_x0020_Data_x0020_Location xmlns="1ca9b75f-ef95-40bb-948b-47cbd142a8c7" xsi:nil="true"/>
    <ValidatedNOPHIPII xmlns="1ca9b75f-ef95-40bb-948b-47cbd142a8c7">false</ValidatedNOPHIPII>
    <ee2c36aa4d0b4efcba3b21a54ac96d80 xmlns="1ca9b75f-ef95-40bb-948b-47cbd142a8c7">
      <Terms xmlns="http://schemas.microsoft.com/office/infopath/2007/PartnerControls"/>
    </ee2c36aa4d0b4efcba3b21a54ac96d80>
    <g3a0cf035af44a12a01b0adcaf2c5701 xmlns="1ca9b75f-ef95-40bb-948b-47cbd142a8c7">
      <Terms xmlns="http://schemas.microsoft.com/office/infopath/2007/PartnerControls"/>
    </g3a0cf035af44a12a01b0adcaf2c5701>
    <j4450a2e53e5495ba2b00738b05749ea xmlns="1ca9b75f-ef95-40bb-948b-47cbd142a8c7">
      <Terms xmlns="http://schemas.microsoft.com/office/infopath/2007/PartnerControls"/>
    </j4450a2e53e5495ba2b00738b05749ea>
    <_DCDateCreated xmlns="http://schemas.microsoft.com/sharepoint/v3/fields" xsi:nil="true"/>
    <h12b1aae979a4e3ea4d977685c65ab94 xmlns="1ca9b75f-ef95-40bb-948b-47cbd142a8c7">
      <Terms xmlns="http://schemas.microsoft.com/office/infopath/2007/PartnerControls"/>
    </h12b1aae979a4e3ea4d977685c65ab94>
  </documentManagement>
</p:properties>
</file>

<file path=customXml/itemProps1.xml><?xml version="1.0" encoding="utf-8"?>
<ds:datastoreItem xmlns:ds="http://schemas.openxmlformats.org/officeDocument/2006/customXml" ds:itemID="{CB887287-5938-44DE-8E23-90748EBB4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ca9b75f-ef95-40bb-948b-47cbd142a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CFE8C3-341C-400F-9186-15165C71B67B}">
  <ds:schemaRefs>
    <ds:schemaRef ds:uri="http://schemas.microsoft.com/sharepoint/events"/>
  </ds:schemaRefs>
</ds:datastoreItem>
</file>

<file path=customXml/itemProps3.xml><?xml version="1.0" encoding="utf-8"?>
<ds:datastoreItem xmlns:ds="http://schemas.openxmlformats.org/officeDocument/2006/customXml" ds:itemID="{069482A2-EF59-4F74-BB4C-484412F5160F}">
  <ds:schemaRefs>
    <ds:schemaRef ds:uri="Microsoft.SharePoint.Taxonomy.ContentTypeSync"/>
  </ds:schemaRefs>
</ds:datastoreItem>
</file>

<file path=customXml/itemProps4.xml><?xml version="1.0" encoding="utf-8"?>
<ds:datastoreItem xmlns:ds="http://schemas.openxmlformats.org/officeDocument/2006/customXml" ds:itemID="{8F71545B-1A52-43DF-98D6-6FFEAFE8CBE6}">
  <ds:schemaRefs>
    <ds:schemaRef ds:uri="http://schemas.microsoft.com/sharepoint/v3/contenttype/forms"/>
  </ds:schemaRefs>
</ds:datastoreItem>
</file>

<file path=customXml/itemProps5.xml><?xml version="1.0" encoding="utf-8"?>
<ds:datastoreItem xmlns:ds="http://schemas.openxmlformats.org/officeDocument/2006/customXml" ds:itemID="{566DDF2D-4C03-4C10-8FEE-8C8FC4132C04}">
  <ds:schemaRefs>
    <ds:schemaRef ds:uri="http://schemas.openxmlformats.org/officeDocument/2006/bibliography"/>
  </ds:schemaRefs>
</ds:datastoreItem>
</file>

<file path=customXml/itemProps6.xml><?xml version="1.0" encoding="utf-8"?>
<ds:datastoreItem xmlns:ds="http://schemas.openxmlformats.org/officeDocument/2006/customXml" ds:itemID="{20F89803-7E82-4F8E-9CDE-0E564D9032FA}">
  <ds:schemaRefs>
    <ds:schemaRef ds:uri="http://schemas.microsoft.com/office/2006/metadata/properties"/>
    <ds:schemaRef ds:uri="http://schemas.microsoft.com/office/infopath/2007/PartnerControls"/>
    <ds:schemaRef ds:uri="http://schemas.microsoft.com/sharepoint/v3/fields"/>
    <ds:schemaRef ds:uri="1ca9b75f-ef95-40bb-948b-47cbd142a8c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323</Words>
  <Characters>1846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Childrens Health</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Graupe</dc:creator>
  <cp:keywords/>
  <dc:description/>
  <cp:lastModifiedBy>Margaret Graupe</cp:lastModifiedBy>
  <cp:revision>2</cp:revision>
  <dcterms:created xsi:type="dcterms:W3CDTF">2022-08-24T19:25:00Z</dcterms:created>
  <dcterms:modified xsi:type="dcterms:W3CDTF">2022-08-24T19:25:00Z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0x010100254E999C9D447D4FBED1117473D88A5228003F30B86235E1C843A0B9449C54A2C283</vt:lpwstr>
  </property>
  <property fmtid="{D5CDD505-2E9C-101B-9397-08002B2CF9AE}" pid="3" name="Locations">
    <vt:lpwstr/>
  </property>
  <property fmtid="{D5CDD505-2E9C-101B-9397-08002B2CF9AE}" pid="4" name="PII">
    <vt:lpwstr/>
  </property>
  <property fmtid="{D5CDD505-2E9C-101B-9397-08002B2CF9AE}" pid="5" name="MediaServiceImageTags">
    <vt:lpwstr/>
  </property>
  <property fmtid="{D5CDD505-2E9C-101B-9397-08002B2CF9AE}" pid="6" name="PHI">
    <vt:lpwstr/>
  </property>
  <property fmtid="{D5CDD505-2E9C-101B-9397-08002B2CF9AE}" pid="7" name="lcf76f155ced4ddcb4097134ff3c332f">
    <vt:lpwstr/>
  </property>
  <property fmtid="{D5CDD505-2E9C-101B-9397-08002B2CF9AE}" pid="8" name="PHI_PII">
    <vt:lpwstr/>
  </property>
  <property fmtid="{D5CDD505-2E9C-101B-9397-08002B2CF9AE}" pid="9" name="Document Type">
    <vt:lpwstr/>
  </property>
</Properties>
</file>